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97F0" w14:textId="77777777" w:rsidR="00456299" w:rsidRPr="000C412A" w:rsidRDefault="00ED1156" w:rsidP="00AE1C0B">
      <w:pPr>
        <w:pStyle w:val="NoteLevel1"/>
        <w:numPr>
          <w:ilvl w:val="0"/>
          <w:numId w:val="0"/>
        </w:numPr>
        <w:rPr>
          <w:rFonts w:asciiTheme="majorHAnsi" w:hAnsiTheme="majorHAnsi"/>
          <w:vertAlign w:val="subscript"/>
        </w:rPr>
      </w:pPr>
      <w:r w:rsidRPr="000C412A">
        <w:rPr>
          <w:rFonts w:asciiTheme="majorHAnsi" w:hAnsiTheme="majorHAnsi"/>
          <w:noProof/>
          <w:vertAlign w:val="subscript"/>
          <w:lang w:val="en-US" w:eastAsia="en-US"/>
        </w:rPr>
        <w:drawing>
          <wp:anchor distT="0" distB="0" distL="114300" distR="114300" simplePos="0" relativeHeight="251660288" behindDoc="1" locked="0" layoutInCell="1" allowOverlap="1" wp14:anchorId="3D431161" wp14:editId="50FE8D14">
            <wp:simplePos x="0" y="0"/>
            <wp:positionH relativeFrom="column">
              <wp:posOffset>4623096</wp:posOffset>
            </wp:positionH>
            <wp:positionV relativeFrom="paragraph">
              <wp:posOffset>-339941</wp:posOffset>
            </wp:positionV>
            <wp:extent cx="2045574" cy="10021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_Revisjon_brevark_topp_logo.pdf"/>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5574" cy="100212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778FE2E" w14:textId="77777777" w:rsidR="00EC2AF7" w:rsidRPr="00491005" w:rsidRDefault="00EC2AF7" w:rsidP="000C412A">
      <w:pPr>
        <w:pStyle w:val="NoteLevel1"/>
        <w:numPr>
          <w:ilvl w:val="0"/>
          <w:numId w:val="0"/>
        </w:numPr>
        <w:spacing w:line="276" w:lineRule="auto"/>
        <w:rPr>
          <w:rFonts w:asciiTheme="majorHAnsi" w:hAnsiTheme="majorHAnsi"/>
        </w:rPr>
      </w:pPr>
    </w:p>
    <w:p w14:paraId="67BBFDE1" w14:textId="77777777" w:rsidR="00456299" w:rsidRPr="00491005" w:rsidRDefault="00456299" w:rsidP="000C412A">
      <w:pPr>
        <w:pStyle w:val="NoteLevel1"/>
        <w:spacing w:line="276" w:lineRule="auto"/>
        <w:rPr>
          <w:rFonts w:asciiTheme="majorHAnsi" w:hAnsiTheme="majorHAnsi"/>
        </w:rPr>
      </w:pPr>
    </w:p>
    <w:p w14:paraId="32079268" w14:textId="77777777" w:rsidR="00456299" w:rsidRPr="00482A2A" w:rsidRDefault="00482A2A" w:rsidP="000C412A">
      <w:pPr>
        <w:pStyle w:val="NoteLevel1"/>
        <w:spacing w:line="276" w:lineRule="auto"/>
        <w:rPr>
          <w:rFonts w:asciiTheme="majorHAnsi" w:hAnsiTheme="majorHAnsi"/>
        </w:rPr>
      </w:pPr>
      <w:r>
        <w:t xml:space="preserve">                                                                                            </w:t>
      </w:r>
    </w:p>
    <w:p w14:paraId="6788684F" w14:textId="77777777" w:rsidR="00456299" w:rsidRPr="00491005" w:rsidRDefault="00456299" w:rsidP="000C412A">
      <w:pPr>
        <w:pStyle w:val="NoteLevel1"/>
        <w:spacing w:line="276" w:lineRule="auto"/>
        <w:rPr>
          <w:rFonts w:asciiTheme="majorHAnsi" w:hAnsiTheme="majorHAnsi"/>
        </w:rPr>
      </w:pPr>
    </w:p>
    <w:p w14:paraId="7E6D7999" w14:textId="77777777" w:rsidR="00F426DB" w:rsidRDefault="002A451B" w:rsidP="00F426DB">
      <w:pPr>
        <w:pStyle w:val="paragraph"/>
        <w:spacing w:before="0" w:beforeAutospacing="0" w:after="0" w:afterAutospacing="0"/>
        <w:textAlignment w:val="baseline"/>
        <w:rPr>
          <w:rFonts w:ascii="Segoe UI" w:hAnsi="Segoe UI" w:cs="Segoe UI"/>
          <w:sz w:val="18"/>
          <w:szCs w:val="18"/>
        </w:rPr>
      </w:pPr>
      <w:r>
        <w:rPr>
          <w:rFonts w:asciiTheme="majorHAnsi" w:hAnsiTheme="majorHAnsi"/>
          <w:vertAlign w:val="subscript"/>
        </w:rPr>
        <w:softHyphen/>
      </w:r>
      <w:r>
        <w:rPr>
          <w:rFonts w:asciiTheme="majorHAnsi" w:hAnsiTheme="majorHAnsi"/>
          <w:vertAlign w:val="subscript"/>
        </w:rPr>
        <w:softHyphen/>
      </w:r>
      <w:r>
        <w:rPr>
          <w:rFonts w:asciiTheme="majorHAnsi" w:hAnsiTheme="majorHAnsi"/>
          <w:vertAlign w:val="subscript"/>
        </w:rPr>
        <w:softHyphen/>
      </w:r>
      <w:r w:rsidR="00F426DB">
        <w:rPr>
          <w:rStyle w:val="normaltextrun"/>
          <w:rFonts w:ascii="Calibri Light" w:hAnsi="Calibri Light" w:cs="Calibri Light"/>
          <w:sz w:val="44"/>
          <w:szCs w:val="44"/>
        </w:rPr>
        <w:t>Midlertidig dispensasjon fra utdanningskravet og kravet om norskferdigheter</w:t>
      </w:r>
      <w:r w:rsidR="00F426DB">
        <w:rPr>
          <w:rStyle w:val="eop"/>
          <w:rFonts w:ascii="Calibri Light" w:hAnsi="Calibri Light" w:cs="Calibri Light"/>
          <w:sz w:val="44"/>
          <w:szCs w:val="44"/>
        </w:rPr>
        <w:t> </w:t>
      </w:r>
    </w:p>
    <w:p w14:paraId="48DECE54"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9E4E26"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Formål</w:t>
      </w:r>
      <w:r>
        <w:rPr>
          <w:rStyle w:val="eop"/>
          <w:rFonts w:ascii="Arial" w:hAnsi="Arial" w:cs="Arial"/>
        </w:rPr>
        <w:t> </w:t>
      </w:r>
    </w:p>
    <w:p w14:paraId="2228D548"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Sikre at barnehagen har en forsvarlig pedagogisk og administrativ ledelse, og at styrer/pedagogisk leder har utdanning som barnehagelærer.</w:t>
      </w:r>
      <w:r>
        <w:rPr>
          <w:rStyle w:val="eop"/>
          <w:rFonts w:ascii="Calibri Light" w:hAnsi="Calibri Light" w:cs="Calibri Light"/>
        </w:rPr>
        <w:t> </w:t>
      </w:r>
    </w:p>
    <w:p w14:paraId="138AFDF4"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Sikre at fast eller midlertidig ansatte i styrer eller pedagogisk leder stilling har tilstrekkelige norskferdigheter.</w:t>
      </w:r>
      <w:r>
        <w:rPr>
          <w:rStyle w:val="eop"/>
          <w:rFonts w:ascii="Calibri Light" w:hAnsi="Calibri Light" w:cs="Calibri Light"/>
        </w:rPr>
        <w:t> </w:t>
      </w:r>
    </w:p>
    <w:p w14:paraId="563D4877"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0811DA5F"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Gjelder for</w:t>
      </w:r>
      <w:r>
        <w:rPr>
          <w:rStyle w:val="eop"/>
          <w:rFonts w:ascii="Arial" w:hAnsi="Arial" w:cs="Arial"/>
        </w:rPr>
        <w:t> </w:t>
      </w:r>
    </w:p>
    <w:p w14:paraId="2FF31986"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Ordinære kommunale og private barnehager.</w:t>
      </w:r>
      <w:r>
        <w:rPr>
          <w:rStyle w:val="eop"/>
          <w:rFonts w:ascii="Calibri Light" w:hAnsi="Calibri Light" w:cs="Calibri Light"/>
        </w:rPr>
        <w:t> </w:t>
      </w:r>
    </w:p>
    <w:p w14:paraId="1C26E733"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Lovgrunnlag</w:t>
      </w:r>
      <w:r>
        <w:rPr>
          <w:rStyle w:val="eop"/>
          <w:rFonts w:ascii="Arial" w:hAnsi="Arial" w:cs="Arial"/>
        </w:rPr>
        <w:t> </w:t>
      </w:r>
    </w:p>
    <w:p w14:paraId="1B8047E0" w14:textId="77777777" w:rsidR="00F426DB" w:rsidRDefault="00F426DB" w:rsidP="00F426DB">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Barnehagelovens § 24 Styrer.</w:t>
      </w:r>
      <w:r>
        <w:rPr>
          <w:rStyle w:val="eop"/>
          <w:rFonts w:ascii="Calibri Light" w:hAnsi="Calibri Light" w:cs="Calibri Light"/>
        </w:rPr>
        <w:t> </w:t>
      </w:r>
    </w:p>
    <w:p w14:paraId="235226A2" w14:textId="77777777" w:rsidR="00F426DB" w:rsidRDefault="00F426DB" w:rsidP="00F426DB">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Barnehagelovens § 25 Pedagogisk bemanning.</w:t>
      </w:r>
      <w:r>
        <w:rPr>
          <w:rStyle w:val="eop"/>
          <w:rFonts w:ascii="Calibri Light" w:hAnsi="Calibri Light" w:cs="Calibri Light"/>
        </w:rPr>
        <w:t> </w:t>
      </w:r>
    </w:p>
    <w:p w14:paraId="21A0C88E" w14:textId="77777777" w:rsidR="00F426DB" w:rsidRDefault="00F426DB" w:rsidP="00F426DB">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Barnehagelovens § 27 Krav om norskferdigheter for personer med utenlandske yrkeskvalifikasjoner som styrer eller pedagogisk leder.</w:t>
      </w:r>
      <w:r>
        <w:rPr>
          <w:rStyle w:val="eop"/>
          <w:rFonts w:ascii="Calibri Light" w:hAnsi="Calibri Light" w:cs="Calibri Light"/>
        </w:rPr>
        <w:t> </w:t>
      </w:r>
    </w:p>
    <w:p w14:paraId="303AAFCD" w14:textId="77777777" w:rsidR="00F426DB" w:rsidRDefault="00F426DB" w:rsidP="00F426DB">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Forskrift om pedagogisk bemanning og dispensasjon i barnehager § 3 Midlertidig dispensasjon fra utdanningskravet og kravet om norskferdigheter.</w:t>
      </w:r>
      <w:r>
        <w:rPr>
          <w:rStyle w:val="eop"/>
          <w:rFonts w:ascii="Calibri Light" w:hAnsi="Calibri Light" w:cs="Calibri Light"/>
        </w:rPr>
        <w:t> </w:t>
      </w:r>
    </w:p>
    <w:p w14:paraId="5677187F" w14:textId="77777777" w:rsidR="00F426DB" w:rsidRDefault="00F426DB" w:rsidP="00F426DB">
      <w:pPr>
        <w:pStyle w:val="paragraph"/>
        <w:numPr>
          <w:ilvl w:val="0"/>
          <w:numId w:val="2"/>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Forvaltningsloven § 2b – enkeltvedtak.</w:t>
      </w:r>
      <w:r>
        <w:rPr>
          <w:rStyle w:val="eop"/>
          <w:rFonts w:ascii="Calibri Light" w:hAnsi="Calibri Light" w:cs="Calibri Light"/>
        </w:rPr>
        <w:t> </w:t>
      </w:r>
    </w:p>
    <w:p w14:paraId="31F3B5DA" w14:textId="77777777" w:rsidR="00F426DB" w:rsidRDefault="00F426DB" w:rsidP="00F426DB">
      <w:pPr>
        <w:pStyle w:val="paragraph"/>
        <w:numPr>
          <w:ilvl w:val="0"/>
          <w:numId w:val="3"/>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Forvaltningsloven kapittel VI – om klage.</w:t>
      </w:r>
      <w:r>
        <w:rPr>
          <w:rStyle w:val="eop"/>
          <w:rFonts w:ascii="Calibri Light" w:hAnsi="Calibri Light" w:cs="Calibri Light"/>
        </w:rPr>
        <w:t> </w:t>
      </w:r>
    </w:p>
    <w:p w14:paraId="6D942D61"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689DE37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Generelt</w:t>
      </w:r>
      <w:r>
        <w:rPr>
          <w:rStyle w:val="eop"/>
          <w:rFonts w:ascii="Arial" w:hAnsi="Arial" w:cs="Arial"/>
        </w:rPr>
        <w:t> </w:t>
      </w:r>
    </w:p>
    <w:p w14:paraId="0C2D18FE"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Dispensasjon fra utdanningskravet:</w:t>
      </w:r>
      <w:r>
        <w:rPr>
          <w:rStyle w:val="eop"/>
          <w:rFonts w:ascii="Calibri Light" w:hAnsi="Calibri Light" w:cs="Calibri Light"/>
        </w:rPr>
        <w:t> </w:t>
      </w:r>
    </w:p>
    <w:p w14:paraId="39246EF0"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Kommunen som barnehagemyndighet kan innvilge dispensasjon fra utdanningskravet for styrer og pedagogisk leder for inntil ett år om gangen, dersom:</w:t>
      </w:r>
      <w:r>
        <w:rPr>
          <w:rStyle w:val="eop"/>
          <w:rFonts w:ascii="Calibri Light" w:hAnsi="Calibri Light" w:cs="Calibri Light"/>
        </w:rPr>
        <w:t> </w:t>
      </w:r>
    </w:p>
    <w:p w14:paraId="45C0BC89" w14:textId="77777777" w:rsidR="00F426DB" w:rsidRDefault="00F426DB" w:rsidP="00F426DB">
      <w:pPr>
        <w:pStyle w:val="paragraph"/>
        <w:numPr>
          <w:ilvl w:val="0"/>
          <w:numId w:val="4"/>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barnehageeier søker om det, stillingen det søkes dispensasjon for har vært offentlig utlyst og det ikke har meldt seg kvalifiserte søkere. </w:t>
      </w:r>
      <w:r>
        <w:rPr>
          <w:rStyle w:val="eop"/>
          <w:rFonts w:ascii="Calibri Light" w:hAnsi="Calibri Light" w:cs="Calibri Light"/>
        </w:rPr>
        <w:t> </w:t>
      </w:r>
    </w:p>
    <w:p w14:paraId="0E0DBB53"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3FD813A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Kommunen som barnehagemyndighet kan stille vilkår ved dispensasjonen. </w:t>
      </w:r>
      <w:r>
        <w:rPr>
          <w:rStyle w:val="eop"/>
          <w:rFonts w:ascii="Calibri Light" w:hAnsi="Calibri Light" w:cs="Calibri Light"/>
        </w:rPr>
        <w:t> </w:t>
      </w:r>
    </w:p>
    <w:p w14:paraId="5F77BA59"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En søknad om dispensasjon fra utdanningskravet for pedagogisk leder skal gjelde for en bestemt person, i en bestemt stilling i en bestemt barnehage. Søknaden skal inneholde en skriftlig uttalelse fra barnehagens styrer.</w:t>
      </w:r>
      <w:r>
        <w:rPr>
          <w:rStyle w:val="eop"/>
          <w:rFonts w:ascii="Calibri Light" w:hAnsi="Calibri Light" w:cs="Calibri Light"/>
        </w:rPr>
        <w:t> </w:t>
      </w:r>
    </w:p>
    <w:p w14:paraId="0F34D4C2"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78D2C395"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Dispensasjon fra kravet om norskferdigheter:</w:t>
      </w:r>
      <w:r>
        <w:rPr>
          <w:rStyle w:val="eop"/>
          <w:rFonts w:ascii="Calibri Light" w:hAnsi="Calibri Light" w:cs="Calibri Light"/>
        </w:rPr>
        <w:t> </w:t>
      </w:r>
    </w:p>
    <w:p w14:paraId="48A6124E"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Kommunen som barnehagemyndighet kan innvilge dispensasjon fra kravet om norskferdigheter for personer med utenlandske yrkeskvalifikasjoner som styrer eller pedagogisk leder, dersom: </w:t>
      </w:r>
      <w:r>
        <w:rPr>
          <w:rStyle w:val="eop"/>
          <w:rFonts w:ascii="Calibri Light" w:hAnsi="Calibri Light" w:cs="Calibri Light"/>
        </w:rPr>
        <w:t> </w:t>
      </w:r>
    </w:p>
    <w:p w14:paraId="261918D3" w14:textId="77777777" w:rsidR="00F426DB" w:rsidRDefault="00F426DB" w:rsidP="00F426DB">
      <w:pPr>
        <w:pStyle w:val="paragraph"/>
        <w:numPr>
          <w:ilvl w:val="0"/>
          <w:numId w:val="5"/>
        </w:numPr>
        <w:spacing w:before="0" w:beforeAutospacing="0" w:after="0" w:afterAutospacing="0"/>
        <w:ind w:left="1080" w:firstLine="0"/>
        <w:textAlignment w:val="baseline"/>
        <w:rPr>
          <w:rFonts w:ascii="Calibri Light" w:hAnsi="Calibri Light" w:cs="Calibri Light"/>
        </w:rPr>
      </w:pPr>
      <w:r>
        <w:rPr>
          <w:rStyle w:val="normaltextrun"/>
          <w:rFonts w:ascii="Calibri Light" w:hAnsi="Calibri Light" w:cs="Calibri Light"/>
        </w:rPr>
        <w:t>barnehageeier søker om det, stillingen det søkes dispensasjon for har vært offentlig utlyst og det ikke har meldt seg kvalifiserte søkere. </w:t>
      </w:r>
      <w:r>
        <w:rPr>
          <w:rStyle w:val="eop"/>
          <w:rFonts w:ascii="Calibri Light" w:hAnsi="Calibri Light" w:cs="Calibri Light"/>
        </w:rPr>
        <w:t> </w:t>
      </w:r>
    </w:p>
    <w:p w14:paraId="2BDA0C01"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670B426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lastRenderedPageBreak/>
        <w:t>Dispensasjonen innvilges for inntil ett år av gangen og gjelder den personen det søkes dispensasjon for og til en bestemt stilling i en bestemt barnehage.</w:t>
      </w:r>
      <w:r>
        <w:rPr>
          <w:rStyle w:val="eop"/>
          <w:rFonts w:ascii="Calibri Light" w:hAnsi="Calibri Light" w:cs="Calibri Light"/>
        </w:rPr>
        <w:t> </w:t>
      </w:r>
    </w:p>
    <w:p w14:paraId="3600350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41000B50"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Når det av ulike årsaker ikke kan lyses ut stilling (for eksempel ved sykefravær der varighet på sykefraværet ikke er avklart, eller andre kortere vikariater), kan det ikke søkes, eller gis dispensasjon fra krav i barnehageloven §§ 24, 25 og 27. </w:t>
      </w:r>
      <w:r>
        <w:rPr>
          <w:rStyle w:val="eop"/>
          <w:rFonts w:ascii="Calibri Light" w:hAnsi="Calibri Light" w:cs="Calibri Light"/>
        </w:rPr>
        <w:t> </w:t>
      </w:r>
    </w:p>
    <w:p w14:paraId="39BEE2D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6B121A37"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Barnehageeier skal vurdere om det bør søkes dispensasjon etter Forskrift om pedagogisk bemanning i barnehage, eventuelt ta kontakt med barnehagemyndigheten for nærmere avklaring. </w:t>
      </w:r>
      <w:r>
        <w:rPr>
          <w:rStyle w:val="eop"/>
          <w:rFonts w:ascii="Calibri Light" w:hAnsi="Calibri Light" w:cs="Calibri Light"/>
        </w:rPr>
        <w:t> </w:t>
      </w:r>
    </w:p>
    <w:p w14:paraId="30849955"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69FB1457"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I stilling som styrer eller pedagogisk leder der det er innvilget delvis eller hel permisjon, skal stillingen lyses ut og det skal søkes om dispensasjon i samsvar med lovkrav i barnehageloven §§ 24, 25 og 27.</w:t>
      </w:r>
      <w:r>
        <w:rPr>
          <w:rStyle w:val="eop"/>
          <w:rFonts w:ascii="Calibri Light" w:hAnsi="Calibri Light" w:cs="Calibri Light"/>
        </w:rPr>
        <w:t> </w:t>
      </w:r>
    </w:p>
    <w:p w14:paraId="60482BD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4BC7AA75"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Vedtaket er et enkeltvedtak. Klageinstans er fylkesmannen i Østfold.</w:t>
      </w:r>
      <w:r>
        <w:rPr>
          <w:rStyle w:val="eop"/>
          <w:rFonts w:ascii="Calibri Light" w:hAnsi="Calibri Light" w:cs="Calibri Light"/>
        </w:rPr>
        <w:t> </w:t>
      </w:r>
    </w:p>
    <w:p w14:paraId="45E316EE"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33F38CCA"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216D038B"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Fremgangsmåte</w:t>
      </w:r>
      <w:r>
        <w:rPr>
          <w:rStyle w:val="eop"/>
          <w:rFonts w:ascii="Arial" w:hAnsi="Arial" w:cs="Arial"/>
        </w:rPr>
        <w:t> </w:t>
      </w:r>
    </w:p>
    <w:p w14:paraId="6E2D9D05"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Barnehageeier benytter kommunens utarbeidede søknadsskjema. </w:t>
      </w:r>
      <w:r>
        <w:rPr>
          <w:rStyle w:val="eop"/>
          <w:rFonts w:ascii="Calibri Light" w:hAnsi="Calibri Light" w:cs="Calibri Light"/>
        </w:rPr>
        <w:t> </w:t>
      </w:r>
    </w:p>
    <w:p w14:paraId="66EDCB7D"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Søknad sendes Råde kommune v/ Barnehagemyndigheten pr post eller e-post. </w:t>
      </w:r>
      <w:r>
        <w:rPr>
          <w:rStyle w:val="eop"/>
          <w:rFonts w:ascii="Calibri Light" w:hAnsi="Calibri Light" w:cs="Calibri Light"/>
        </w:rPr>
        <w:t> </w:t>
      </w:r>
    </w:p>
    <w:p w14:paraId="4BA47238"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7EBEB930" w14:textId="77777777" w:rsidR="00F426DB" w:rsidRDefault="00F426DB" w:rsidP="00F426D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43488C" w14:textId="75D36763" w:rsidR="003967BA" w:rsidRPr="00F426DB" w:rsidRDefault="003967BA" w:rsidP="00257F9D">
      <w:pPr>
        <w:pStyle w:val="NoteLevel1"/>
        <w:spacing w:line="276" w:lineRule="auto"/>
        <w:rPr>
          <w:rFonts w:asciiTheme="majorHAnsi" w:hAnsiTheme="majorHAnsi"/>
        </w:rPr>
      </w:pPr>
    </w:p>
    <w:sectPr w:rsidR="003967BA" w:rsidRPr="00F426DB" w:rsidSect="00823FCF">
      <w:headerReference w:type="even" r:id="rId9"/>
      <w:headerReference w:type="default" r:id="rId10"/>
      <w:footerReference w:type="even" r:id="rId11"/>
      <w:footerReference w:type="default" r:id="rId12"/>
      <w:headerReference w:type="first" r:id="rId13"/>
      <w:footerReference w:type="first" r:id="rId14"/>
      <w:pgSz w:w="11900" w:h="16840"/>
      <w:pgMar w:top="1418" w:right="1410"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9029" w14:textId="77777777" w:rsidR="00F426DB" w:rsidRDefault="00F426DB">
      <w:r>
        <w:separator/>
      </w:r>
    </w:p>
  </w:endnote>
  <w:endnote w:type="continuationSeparator" w:id="0">
    <w:p w14:paraId="5CAB2685" w14:textId="77777777" w:rsidR="00F426DB" w:rsidRDefault="00F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2C10" w14:textId="77777777" w:rsidR="00CC4FAB" w:rsidRDefault="00CC4FA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766" w14:textId="77777777" w:rsidR="00CC4FAB" w:rsidRDefault="00CC4FA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6081" w14:textId="77777777" w:rsidR="00CC4FAB" w:rsidRDefault="00CC4F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23E1" w14:textId="77777777" w:rsidR="00F426DB" w:rsidRDefault="00F426DB">
      <w:r>
        <w:separator/>
      </w:r>
    </w:p>
  </w:footnote>
  <w:footnote w:type="continuationSeparator" w:id="0">
    <w:p w14:paraId="7C739356" w14:textId="77777777" w:rsidR="00F426DB" w:rsidRDefault="00F4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5689" w14:textId="77777777" w:rsidR="0051737B" w:rsidRDefault="00F426DB">
    <w:pPr>
      <w:pStyle w:val="Topptekst"/>
    </w:pPr>
    <w:r>
      <w:rPr>
        <w:noProof/>
        <w:lang w:val="en-US" w:eastAsia="en-US"/>
      </w:rPr>
      <w:pict w14:anchorId="174A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141" type="#_x0000_t75" style="position:absolute;margin-left:0;margin-top:0;width:595.3pt;height:841.9pt;z-index:-251657216;mso-wrap-edited:f;mso-position-horizontal:center;mso-position-horizontal-relative:margin;mso-position-vertical:center;mso-position-vertical-relative:margin" wrapcoords="10527 19561 10391 19599 10364 19868 6610 19907 6175 19926 6012 20176 3618 20195 3346 20215 3346 20484 3210 20792 1985 21042 1985 21099 19614 21099 19614 21061 19178 20792 19178 20715 18226 20522 17791 20484 17791 20311 17464 20272 15234 20118 12813 19868 12813 19695 12595 19657 10963 19561 10527 19561">
          <v:imagedata r:id="rId1" o:title="Råde kommune - brevmal A4_bunnlinje L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BF7C" w14:textId="77777777" w:rsidR="0051737B" w:rsidRDefault="00F426DB">
    <w:pPr>
      <w:pStyle w:val="Topptekst"/>
    </w:pPr>
    <w:r>
      <w:rPr>
        <w:noProof/>
        <w:lang w:val="en-US" w:eastAsia="en-US"/>
      </w:rPr>
      <w:pict w14:anchorId="19483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40" type="#_x0000_t75" style="position:absolute;margin-left:0;margin-top:0;width:595.3pt;height:841.9pt;z-index:-251658240;mso-wrap-edited:f;mso-position-horizontal:center;mso-position-horizontal-relative:margin;mso-position-vertical:center;mso-position-vertical-relative:margin" wrapcoords="10527 19561 10391 19599 10364 19868 6610 19907 6175 19926 6012 20176 3618 20195 3346 20215 3346 20484 3210 20792 1985 21042 1985 21099 19614 21099 19614 21061 19178 20792 19178 20715 18226 20522 17791 20484 17791 20311 17464 20272 15234 20118 12813 19868 12813 19695 12595 19657 10963 19561 10527 19561">
          <v:imagedata r:id="rId1" o:title="Råde kommune - brevmal A4_bunnlinje L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3FF2" w14:textId="77777777" w:rsidR="0051737B" w:rsidRDefault="00F426DB">
    <w:pPr>
      <w:pStyle w:val="Topptekst"/>
    </w:pPr>
    <w:r>
      <w:rPr>
        <w:noProof/>
        <w:lang w:val="en-US" w:eastAsia="en-US"/>
      </w:rPr>
      <w:pict w14:anchorId="026C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42" type="#_x0000_t75" style="position:absolute;margin-left:0;margin-top:0;width:595.3pt;height:841.9pt;z-index:-251656192;mso-wrap-edited:f;mso-position-horizontal:center;mso-position-horizontal-relative:margin;mso-position-vertical:center;mso-position-vertical-relative:margin" wrapcoords="10527 19561 10391 19599 10364 19868 6610 19907 6175 19926 6012 20176 3618 20195 3346 20215 3346 20484 3210 20792 1985 21042 1985 21099 19614 21099 19614 21061 19178 20792 19178 20715 18226 20522 17791 20484 17791 20311 17464 20272 15234 20118 12813 19868 12813 19695 12595 19657 10963 19561 10527 19561">
          <v:imagedata r:id="rId1" o:title="Råde kommune - brevmal A4_bunnlinje L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DE625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23EC5856"/>
    <w:multiLevelType w:val="multilevel"/>
    <w:tmpl w:val="6AEE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60F86"/>
    <w:multiLevelType w:val="multilevel"/>
    <w:tmpl w:val="910E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1E58A7"/>
    <w:multiLevelType w:val="multilevel"/>
    <w:tmpl w:val="695E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A4154C"/>
    <w:multiLevelType w:val="multilevel"/>
    <w:tmpl w:val="505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267789">
    <w:abstractNumId w:val="0"/>
  </w:num>
  <w:num w:numId="2" w16cid:durableId="1614290690">
    <w:abstractNumId w:val="1"/>
  </w:num>
  <w:num w:numId="3" w16cid:durableId="1021126034">
    <w:abstractNumId w:val="2"/>
  </w:num>
  <w:num w:numId="4" w16cid:durableId="200291626">
    <w:abstractNumId w:val="3"/>
  </w:num>
  <w:num w:numId="5" w16cid:durableId="1020816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26DB"/>
    <w:rsid w:val="0007493D"/>
    <w:rsid w:val="000C412A"/>
    <w:rsid w:val="001B24CF"/>
    <w:rsid w:val="001D6331"/>
    <w:rsid w:val="00244540"/>
    <w:rsid w:val="00257F9D"/>
    <w:rsid w:val="002731B2"/>
    <w:rsid w:val="002A451B"/>
    <w:rsid w:val="002F4DCA"/>
    <w:rsid w:val="00355006"/>
    <w:rsid w:val="0037284D"/>
    <w:rsid w:val="003967BA"/>
    <w:rsid w:val="003B7352"/>
    <w:rsid w:val="003F64A5"/>
    <w:rsid w:val="00454D3D"/>
    <w:rsid w:val="00456299"/>
    <w:rsid w:val="00482A2A"/>
    <w:rsid w:val="00491005"/>
    <w:rsid w:val="0051737B"/>
    <w:rsid w:val="005A6770"/>
    <w:rsid w:val="005D5516"/>
    <w:rsid w:val="006008E8"/>
    <w:rsid w:val="0063139A"/>
    <w:rsid w:val="00662966"/>
    <w:rsid w:val="006A652F"/>
    <w:rsid w:val="006D4966"/>
    <w:rsid w:val="007205C8"/>
    <w:rsid w:val="0073055D"/>
    <w:rsid w:val="0081186A"/>
    <w:rsid w:val="00814708"/>
    <w:rsid w:val="00823FCF"/>
    <w:rsid w:val="008864BC"/>
    <w:rsid w:val="008B4D1A"/>
    <w:rsid w:val="008E1D1C"/>
    <w:rsid w:val="009031D1"/>
    <w:rsid w:val="00973B19"/>
    <w:rsid w:val="009A34E1"/>
    <w:rsid w:val="009B119E"/>
    <w:rsid w:val="009D6387"/>
    <w:rsid w:val="009F073B"/>
    <w:rsid w:val="00AA413F"/>
    <w:rsid w:val="00AB2D31"/>
    <w:rsid w:val="00AE1C0B"/>
    <w:rsid w:val="00B01A2F"/>
    <w:rsid w:val="00B16FF5"/>
    <w:rsid w:val="00B80F6F"/>
    <w:rsid w:val="00CC4FAB"/>
    <w:rsid w:val="00D05E10"/>
    <w:rsid w:val="00DD06F1"/>
    <w:rsid w:val="00E53D21"/>
    <w:rsid w:val="00E62F7E"/>
    <w:rsid w:val="00E66D15"/>
    <w:rsid w:val="00E97FDC"/>
    <w:rsid w:val="00EA1BEB"/>
    <w:rsid w:val="00EA4764"/>
    <w:rsid w:val="00EC2AF7"/>
    <w:rsid w:val="00ED1156"/>
    <w:rsid w:val="00EF78DD"/>
    <w:rsid w:val="00F426DB"/>
    <w:rsid w:val="00F70A5B"/>
    <w:rsid w:val="00F75C77"/>
    <w:rsid w:val="00F85B3A"/>
    <w:rsid w:val="00FC024C"/>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E0F7D"/>
  <w15:docId w15:val="{9AF99BD9-626D-4458-BDB6-FDFCD27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teLevel1">
    <w:name w:val="Note Level 1"/>
    <w:basedOn w:val="Normal"/>
    <w:uiPriority w:val="99"/>
    <w:unhideWhenUsed/>
    <w:rsid w:val="0081186A"/>
    <w:pPr>
      <w:keepNext/>
      <w:numPr>
        <w:numId w:val="1"/>
      </w:numPr>
      <w:contextualSpacing/>
      <w:outlineLvl w:val="0"/>
    </w:pPr>
    <w:rPr>
      <w:rFonts w:ascii="Verdana" w:eastAsia="MS Gothic" w:hAnsi="Verdana"/>
    </w:rPr>
  </w:style>
  <w:style w:type="paragraph" w:customStyle="1" w:styleId="NoteLevel2">
    <w:name w:val="Note Level 2"/>
    <w:basedOn w:val="Normal"/>
    <w:uiPriority w:val="99"/>
    <w:unhideWhenUsed/>
    <w:rsid w:val="0081186A"/>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unhideWhenUsed/>
    <w:rsid w:val="0081186A"/>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unhideWhenUsed/>
    <w:rsid w:val="0081186A"/>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unhideWhenUsed/>
    <w:rsid w:val="0081186A"/>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unhideWhenUsed/>
    <w:rsid w:val="0081186A"/>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unhideWhenUsed/>
    <w:rsid w:val="0081186A"/>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unhideWhenUsed/>
    <w:rsid w:val="0081186A"/>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unhideWhenUsed/>
    <w:rsid w:val="0081186A"/>
    <w:pPr>
      <w:keepNext/>
      <w:numPr>
        <w:ilvl w:val="8"/>
        <w:numId w:val="1"/>
      </w:numPr>
      <w:contextualSpacing/>
      <w:outlineLvl w:val="8"/>
    </w:pPr>
    <w:rPr>
      <w:rFonts w:ascii="Verdana" w:eastAsia="MS Gothic" w:hAnsi="Verdana"/>
    </w:rPr>
  </w:style>
  <w:style w:type="paragraph" w:styleId="Topptekst">
    <w:name w:val="header"/>
    <w:basedOn w:val="Normal"/>
    <w:link w:val="TopptekstTegn"/>
    <w:uiPriority w:val="99"/>
    <w:unhideWhenUsed/>
    <w:rsid w:val="00244540"/>
    <w:pPr>
      <w:tabs>
        <w:tab w:val="center" w:pos="4536"/>
        <w:tab w:val="right" w:pos="9072"/>
      </w:tabs>
    </w:pPr>
  </w:style>
  <w:style w:type="character" w:customStyle="1" w:styleId="TopptekstTegn">
    <w:name w:val="Topptekst Tegn"/>
    <w:basedOn w:val="Standardskriftforavsnitt"/>
    <w:link w:val="Topptekst"/>
    <w:uiPriority w:val="99"/>
    <w:rsid w:val="00244540"/>
  </w:style>
  <w:style w:type="paragraph" w:styleId="Bunntekst">
    <w:name w:val="footer"/>
    <w:basedOn w:val="Normal"/>
    <w:link w:val="BunntekstTegn"/>
    <w:uiPriority w:val="99"/>
    <w:unhideWhenUsed/>
    <w:rsid w:val="00244540"/>
    <w:pPr>
      <w:tabs>
        <w:tab w:val="center" w:pos="4536"/>
        <w:tab w:val="right" w:pos="9072"/>
      </w:tabs>
    </w:pPr>
  </w:style>
  <w:style w:type="character" w:customStyle="1" w:styleId="BunntekstTegn">
    <w:name w:val="Bunntekst Tegn"/>
    <w:basedOn w:val="Standardskriftforavsnitt"/>
    <w:link w:val="Bunntekst"/>
    <w:uiPriority w:val="99"/>
    <w:rsid w:val="00244540"/>
  </w:style>
  <w:style w:type="paragraph" w:styleId="Bobletekst">
    <w:name w:val="Balloon Text"/>
    <w:basedOn w:val="Normal"/>
    <w:link w:val="BobletekstTegn"/>
    <w:uiPriority w:val="99"/>
    <w:semiHidden/>
    <w:unhideWhenUsed/>
    <w:rsid w:val="00B16FF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16FF5"/>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D05E10"/>
    <w:rPr>
      <w:sz w:val="18"/>
      <w:szCs w:val="18"/>
    </w:rPr>
  </w:style>
  <w:style w:type="paragraph" w:styleId="Merknadstekst">
    <w:name w:val="annotation text"/>
    <w:basedOn w:val="Normal"/>
    <w:link w:val="MerknadstekstTegn"/>
    <w:uiPriority w:val="99"/>
    <w:semiHidden/>
    <w:unhideWhenUsed/>
    <w:rsid w:val="00D05E10"/>
  </w:style>
  <w:style w:type="character" w:customStyle="1" w:styleId="MerknadstekstTegn">
    <w:name w:val="Merknadstekst Tegn"/>
    <w:basedOn w:val="Standardskriftforavsnitt"/>
    <w:link w:val="Merknadstekst"/>
    <w:uiPriority w:val="99"/>
    <w:semiHidden/>
    <w:rsid w:val="00D05E10"/>
  </w:style>
  <w:style w:type="paragraph" w:styleId="Kommentaremne">
    <w:name w:val="annotation subject"/>
    <w:basedOn w:val="Merknadstekst"/>
    <w:next w:val="Merknadstekst"/>
    <w:link w:val="KommentaremneTegn"/>
    <w:uiPriority w:val="99"/>
    <w:semiHidden/>
    <w:unhideWhenUsed/>
    <w:rsid w:val="00D05E10"/>
    <w:rPr>
      <w:b/>
      <w:bCs/>
      <w:sz w:val="20"/>
      <w:szCs w:val="20"/>
    </w:rPr>
  </w:style>
  <w:style w:type="character" w:customStyle="1" w:styleId="KommentaremneTegn">
    <w:name w:val="Kommentaremne Tegn"/>
    <w:basedOn w:val="MerknadstekstTegn"/>
    <w:link w:val="Kommentaremne"/>
    <w:uiPriority w:val="99"/>
    <w:semiHidden/>
    <w:rsid w:val="00D05E10"/>
    <w:rPr>
      <w:b/>
      <w:bCs/>
      <w:sz w:val="20"/>
      <w:szCs w:val="20"/>
    </w:rPr>
  </w:style>
  <w:style w:type="paragraph" w:styleId="Dokumentkart">
    <w:name w:val="Document Map"/>
    <w:basedOn w:val="Normal"/>
    <w:link w:val="DokumentkartTegn"/>
    <w:uiPriority w:val="99"/>
    <w:semiHidden/>
    <w:unhideWhenUsed/>
    <w:rsid w:val="00D05E10"/>
    <w:rPr>
      <w:rFonts w:ascii="Lucida Grande" w:hAnsi="Lucida Grande" w:cs="Lucida Grande"/>
    </w:rPr>
  </w:style>
  <w:style w:type="character" w:customStyle="1" w:styleId="DokumentkartTegn">
    <w:name w:val="Dokumentkart Tegn"/>
    <w:basedOn w:val="Standardskriftforavsnitt"/>
    <w:link w:val="Dokumentkart"/>
    <w:uiPriority w:val="99"/>
    <w:semiHidden/>
    <w:rsid w:val="00D05E10"/>
    <w:rPr>
      <w:rFonts w:ascii="Lucida Grande" w:hAnsi="Lucida Grande" w:cs="Lucida Grande"/>
    </w:rPr>
  </w:style>
  <w:style w:type="paragraph" w:customStyle="1" w:styleId="paragraph">
    <w:name w:val="paragraph"/>
    <w:basedOn w:val="Normal"/>
    <w:rsid w:val="00F426D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F426DB"/>
  </w:style>
  <w:style w:type="character" w:customStyle="1" w:styleId="eop">
    <w:name w:val="eop"/>
    <w:basedOn w:val="Standardskriftforavsnitt"/>
    <w:rsid w:val="00F4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6596">
      <w:bodyDiv w:val="1"/>
      <w:marLeft w:val="0"/>
      <w:marRight w:val="0"/>
      <w:marTop w:val="0"/>
      <w:marBottom w:val="0"/>
      <w:divBdr>
        <w:top w:val="none" w:sz="0" w:space="0" w:color="auto"/>
        <w:left w:val="none" w:sz="0" w:space="0" w:color="auto"/>
        <w:bottom w:val="none" w:sz="0" w:space="0" w:color="auto"/>
        <w:right w:val="none" w:sz="0" w:space="0" w:color="auto"/>
      </w:divBdr>
      <w:divsChild>
        <w:div w:id="427433857">
          <w:marLeft w:val="0"/>
          <w:marRight w:val="0"/>
          <w:marTop w:val="0"/>
          <w:marBottom w:val="0"/>
          <w:divBdr>
            <w:top w:val="none" w:sz="0" w:space="0" w:color="auto"/>
            <w:left w:val="none" w:sz="0" w:space="0" w:color="auto"/>
            <w:bottom w:val="none" w:sz="0" w:space="0" w:color="auto"/>
            <w:right w:val="none" w:sz="0" w:space="0" w:color="auto"/>
          </w:divBdr>
        </w:div>
        <w:div w:id="778331927">
          <w:marLeft w:val="0"/>
          <w:marRight w:val="0"/>
          <w:marTop w:val="0"/>
          <w:marBottom w:val="0"/>
          <w:divBdr>
            <w:top w:val="none" w:sz="0" w:space="0" w:color="auto"/>
            <w:left w:val="none" w:sz="0" w:space="0" w:color="auto"/>
            <w:bottom w:val="none" w:sz="0" w:space="0" w:color="auto"/>
            <w:right w:val="none" w:sz="0" w:space="0" w:color="auto"/>
          </w:divBdr>
        </w:div>
        <w:div w:id="2122142868">
          <w:marLeft w:val="0"/>
          <w:marRight w:val="0"/>
          <w:marTop w:val="0"/>
          <w:marBottom w:val="0"/>
          <w:divBdr>
            <w:top w:val="none" w:sz="0" w:space="0" w:color="auto"/>
            <w:left w:val="none" w:sz="0" w:space="0" w:color="auto"/>
            <w:bottom w:val="none" w:sz="0" w:space="0" w:color="auto"/>
            <w:right w:val="none" w:sz="0" w:space="0" w:color="auto"/>
          </w:divBdr>
        </w:div>
        <w:div w:id="1586919065">
          <w:marLeft w:val="0"/>
          <w:marRight w:val="0"/>
          <w:marTop w:val="0"/>
          <w:marBottom w:val="0"/>
          <w:divBdr>
            <w:top w:val="none" w:sz="0" w:space="0" w:color="auto"/>
            <w:left w:val="none" w:sz="0" w:space="0" w:color="auto"/>
            <w:bottom w:val="none" w:sz="0" w:space="0" w:color="auto"/>
            <w:right w:val="none" w:sz="0" w:space="0" w:color="auto"/>
          </w:divBdr>
        </w:div>
        <w:div w:id="155654699">
          <w:marLeft w:val="0"/>
          <w:marRight w:val="0"/>
          <w:marTop w:val="0"/>
          <w:marBottom w:val="0"/>
          <w:divBdr>
            <w:top w:val="none" w:sz="0" w:space="0" w:color="auto"/>
            <w:left w:val="none" w:sz="0" w:space="0" w:color="auto"/>
            <w:bottom w:val="none" w:sz="0" w:space="0" w:color="auto"/>
            <w:right w:val="none" w:sz="0" w:space="0" w:color="auto"/>
          </w:divBdr>
        </w:div>
        <w:div w:id="2129231138">
          <w:marLeft w:val="0"/>
          <w:marRight w:val="0"/>
          <w:marTop w:val="0"/>
          <w:marBottom w:val="0"/>
          <w:divBdr>
            <w:top w:val="none" w:sz="0" w:space="0" w:color="auto"/>
            <w:left w:val="none" w:sz="0" w:space="0" w:color="auto"/>
            <w:bottom w:val="none" w:sz="0" w:space="0" w:color="auto"/>
            <w:right w:val="none" w:sz="0" w:space="0" w:color="auto"/>
          </w:divBdr>
        </w:div>
        <w:div w:id="784007390">
          <w:marLeft w:val="0"/>
          <w:marRight w:val="0"/>
          <w:marTop w:val="0"/>
          <w:marBottom w:val="0"/>
          <w:divBdr>
            <w:top w:val="none" w:sz="0" w:space="0" w:color="auto"/>
            <w:left w:val="none" w:sz="0" w:space="0" w:color="auto"/>
            <w:bottom w:val="none" w:sz="0" w:space="0" w:color="auto"/>
            <w:right w:val="none" w:sz="0" w:space="0" w:color="auto"/>
          </w:divBdr>
        </w:div>
        <w:div w:id="1192916378">
          <w:marLeft w:val="0"/>
          <w:marRight w:val="0"/>
          <w:marTop w:val="0"/>
          <w:marBottom w:val="0"/>
          <w:divBdr>
            <w:top w:val="none" w:sz="0" w:space="0" w:color="auto"/>
            <w:left w:val="none" w:sz="0" w:space="0" w:color="auto"/>
            <w:bottom w:val="none" w:sz="0" w:space="0" w:color="auto"/>
            <w:right w:val="none" w:sz="0" w:space="0" w:color="auto"/>
          </w:divBdr>
        </w:div>
        <w:div w:id="1085802214">
          <w:marLeft w:val="0"/>
          <w:marRight w:val="0"/>
          <w:marTop w:val="0"/>
          <w:marBottom w:val="0"/>
          <w:divBdr>
            <w:top w:val="none" w:sz="0" w:space="0" w:color="auto"/>
            <w:left w:val="none" w:sz="0" w:space="0" w:color="auto"/>
            <w:bottom w:val="none" w:sz="0" w:space="0" w:color="auto"/>
            <w:right w:val="none" w:sz="0" w:space="0" w:color="auto"/>
          </w:divBdr>
        </w:div>
        <w:div w:id="656227120">
          <w:marLeft w:val="0"/>
          <w:marRight w:val="0"/>
          <w:marTop w:val="0"/>
          <w:marBottom w:val="0"/>
          <w:divBdr>
            <w:top w:val="none" w:sz="0" w:space="0" w:color="auto"/>
            <w:left w:val="none" w:sz="0" w:space="0" w:color="auto"/>
            <w:bottom w:val="none" w:sz="0" w:space="0" w:color="auto"/>
            <w:right w:val="none" w:sz="0" w:space="0" w:color="auto"/>
          </w:divBdr>
          <w:divsChild>
            <w:div w:id="1589849779">
              <w:marLeft w:val="0"/>
              <w:marRight w:val="0"/>
              <w:marTop w:val="0"/>
              <w:marBottom w:val="0"/>
              <w:divBdr>
                <w:top w:val="none" w:sz="0" w:space="0" w:color="auto"/>
                <w:left w:val="none" w:sz="0" w:space="0" w:color="auto"/>
                <w:bottom w:val="none" w:sz="0" w:space="0" w:color="auto"/>
                <w:right w:val="none" w:sz="0" w:space="0" w:color="auto"/>
              </w:divBdr>
            </w:div>
          </w:divsChild>
        </w:div>
        <w:div w:id="1725444849">
          <w:marLeft w:val="0"/>
          <w:marRight w:val="0"/>
          <w:marTop w:val="0"/>
          <w:marBottom w:val="0"/>
          <w:divBdr>
            <w:top w:val="none" w:sz="0" w:space="0" w:color="auto"/>
            <w:left w:val="none" w:sz="0" w:space="0" w:color="auto"/>
            <w:bottom w:val="none" w:sz="0" w:space="0" w:color="auto"/>
            <w:right w:val="none" w:sz="0" w:space="0" w:color="auto"/>
          </w:divBdr>
          <w:divsChild>
            <w:div w:id="218521935">
              <w:marLeft w:val="0"/>
              <w:marRight w:val="0"/>
              <w:marTop w:val="0"/>
              <w:marBottom w:val="0"/>
              <w:divBdr>
                <w:top w:val="none" w:sz="0" w:space="0" w:color="auto"/>
                <w:left w:val="none" w:sz="0" w:space="0" w:color="auto"/>
                <w:bottom w:val="none" w:sz="0" w:space="0" w:color="auto"/>
                <w:right w:val="none" w:sz="0" w:space="0" w:color="auto"/>
              </w:divBdr>
            </w:div>
            <w:div w:id="1114129067">
              <w:marLeft w:val="0"/>
              <w:marRight w:val="0"/>
              <w:marTop w:val="0"/>
              <w:marBottom w:val="0"/>
              <w:divBdr>
                <w:top w:val="none" w:sz="0" w:space="0" w:color="auto"/>
                <w:left w:val="none" w:sz="0" w:space="0" w:color="auto"/>
                <w:bottom w:val="none" w:sz="0" w:space="0" w:color="auto"/>
                <w:right w:val="none" w:sz="0" w:space="0" w:color="auto"/>
              </w:divBdr>
            </w:div>
            <w:div w:id="703555507">
              <w:marLeft w:val="0"/>
              <w:marRight w:val="0"/>
              <w:marTop w:val="0"/>
              <w:marBottom w:val="0"/>
              <w:divBdr>
                <w:top w:val="none" w:sz="0" w:space="0" w:color="auto"/>
                <w:left w:val="none" w:sz="0" w:space="0" w:color="auto"/>
                <w:bottom w:val="none" w:sz="0" w:space="0" w:color="auto"/>
                <w:right w:val="none" w:sz="0" w:space="0" w:color="auto"/>
              </w:divBdr>
            </w:div>
            <w:div w:id="1751538043">
              <w:marLeft w:val="0"/>
              <w:marRight w:val="0"/>
              <w:marTop w:val="0"/>
              <w:marBottom w:val="0"/>
              <w:divBdr>
                <w:top w:val="none" w:sz="0" w:space="0" w:color="auto"/>
                <w:left w:val="none" w:sz="0" w:space="0" w:color="auto"/>
                <w:bottom w:val="none" w:sz="0" w:space="0" w:color="auto"/>
                <w:right w:val="none" w:sz="0" w:space="0" w:color="auto"/>
              </w:divBdr>
            </w:div>
            <w:div w:id="1649048951">
              <w:marLeft w:val="0"/>
              <w:marRight w:val="0"/>
              <w:marTop w:val="0"/>
              <w:marBottom w:val="0"/>
              <w:divBdr>
                <w:top w:val="none" w:sz="0" w:space="0" w:color="auto"/>
                <w:left w:val="none" w:sz="0" w:space="0" w:color="auto"/>
                <w:bottom w:val="none" w:sz="0" w:space="0" w:color="auto"/>
                <w:right w:val="none" w:sz="0" w:space="0" w:color="auto"/>
              </w:divBdr>
            </w:div>
          </w:divsChild>
        </w:div>
        <w:div w:id="689571185">
          <w:marLeft w:val="0"/>
          <w:marRight w:val="0"/>
          <w:marTop w:val="0"/>
          <w:marBottom w:val="0"/>
          <w:divBdr>
            <w:top w:val="none" w:sz="0" w:space="0" w:color="auto"/>
            <w:left w:val="none" w:sz="0" w:space="0" w:color="auto"/>
            <w:bottom w:val="none" w:sz="0" w:space="0" w:color="auto"/>
            <w:right w:val="none" w:sz="0" w:space="0" w:color="auto"/>
          </w:divBdr>
          <w:divsChild>
            <w:div w:id="2106414114">
              <w:marLeft w:val="0"/>
              <w:marRight w:val="0"/>
              <w:marTop w:val="0"/>
              <w:marBottom w:val="0"/>
              <w:divBdr>
                <w:top w:val="none" w:sz="0" w:space="0" w:color="auto"/>
                <w:left w:val="none" w:sz="0" w:space="0" w:color="auto"/>
                <w:bottom w:val="none" w:sz="0" w:space="0" w:color="auto"/>
                <w:right w:val="none" w:sz="0" w:space="0" w:color="auto"/>
              </w:divBdr>
            </w:div>
            <w:div w:id="770276218">
              <w:marLeft w:val="0"/>
              <w:marRight w:val="0"/>
              <w:marTop w:val="0"/>
              <w:marBottom w:val="0"/>
              <w:divBdr>
                <w:top w:val="none" w:sz="0" w:space="0" w:color="auto"/>
                <w:left w:val="none" w:sz="0" w:space="0" w:color="auto"/>
                <w:bottom w:val="none" w:sz="0" w:space="0" w:color="auto"/>
                <w:right w:val="none" w:sz="0" w:space="0" w:color="auto"/>
              </w:divBdr>
            </w:div>
            <w:div w:id="782192222">
              <w:marLeft w:val="0"/>
              <w:marRight w:val="0"/>
              <w:marTop w:val="0"/>
              <w:marBottom w:val="0"/>
              <w:divBdr>
                <w:top w:val="none" w:sz="0" w:space="0" w:color="auto"/>
                <w:left w:val="none" w:sz="0" w:space="0" w:color="auto"/>
                <w:bottom w:val="none" w:sz="0" w:space="0" w:color="auto"/>
                <w:right w:val="none" w:sz="0" w:space="0" w:color="auto"/>
              </w:divBdr>
            </w:div>
            <w:div w:id="343091546">
              <w:marLeft w:val="0"/>
              <w:marRight w:val="0"/>
              <w:marTop w:val="0"/>
              <w:marBottom w:val="0"/>
              <w:divBdr>
                <w:top w:val="none" w:sz="0" w:space="0" w:color="auto"/>
                <w:left w:val="none" w:sz="0" w:space="0" w:color="auto"/>
                <w:bottom w:val="none" w:sz="0" w:space="0" w:color="auto"/>
                <w:right w:val="none" w:sz="0" w:space="0" w:color="auto"/>
              </w:divBdr>
            </w:div>
            <w:div w:id="1776440881">
              <w:marLeft w:val="0"/>
              <w:marRight w:val="0"/>
              <w:marTop w:val="0"/>
              <w:marBottom w:val="0"/>
              <w:divBdr>
                <w:top w:val="none" w:sz="0" w:space="0" w:color="auto"/>
                <w:left w:val="none" w:sz="0" w:space="0" w:color="auto"/>
                <w:bottom w:val="none" w:sz="0" w:space="0" w:color="auto"/>
                <w:right w:val="none" w:sz="0" w:space="0" w:color="auto"/>
              </w:divBdr>
            </w:div>
          </w:divsChild>
        </w:div>
        <w:div w:id="197856653">
          <w:marLeft w:val="0"/>
          <w:marRight w:val="0"/>
          <w:marTop w:val="0"/>
          <w:marBottom w:val="0"/>
          <w:divBdr>
            <w:top w:val="none" w:sz="0" w:space="0" w:color="auto"/>
            <w:left w:val="none" w:sz="0" w:space="0" w:color="auto"/>
            <w:bottom w:val="none" w:sz="0" w:space="0" w:color="auto"/>
            <w:right w:val="none" w:sz="0" w:space="0" w:color="auto"/>
          </w:divBdr>
          <w:divsChild>
            <w:div w:id="997727365">
              <w:marLeft w:val="0"/>
              <w:marRight w:val="0"/>
              <w:marTop w:val="0"/>
              <w:marBottom w:val="0"/>
              <w:divBdr>
                <w:top w:val="none" w:sz="0" w:space="0" w:color="auto"/>
                <w:left w:val="none" w:sz="0" w:space="0" w:color="auto"/>
                <w:bottom w:val="none" w:sz="0" w:space="0" w:color="auto"/>
                <w:right w:val="none" w:sz="0" w:space="0" w:color="auto"/>
              </w:divBdr>
            </w:div>
            <w:div w:id="939601693">
              <w:marLeft w:val="0"/>
              <w:marRight w:val="0"/>
              <w:marTop w:val="0"/>
              <w:marBottom w:val="0"/>
              <w:divBdr>
                <w:top w:val="none" w:sz="0" w:space="0" w:color="auto"/>
                <w:left w:val="none" w:sz="0" w:space="0" w:color="auto"/>
                <w:bottom w:val="none" w:sz="0" w:space="0" w:color="auto"/>
                <w:right w:val="none" w:sz="0" w:space="0" w:color="auto"/>
              </w:divBdr>
            </w:div>
            <w:div w:id="643895968">
              <w:marLeft w:val="0"/>
              <w:marRight w:val="0"/>
              <w:marTop w:val="0"/>
              <w:marBottom w:val="0"/>
              <w:divBdr>
                <w:top w:val="none" w:sz="0" w:space="0" w:color="auto"/>
                <w:left w:val="none" w:sz="0" w:space="0" w:color="auto"/>
                <w:bottom w:val="none" w:sz="0" w:space="0" w:color="auto"/>
                <w:right w:val="none" w:sz="0" w:space="0" w:color="auto"/>
              </w:divBdr>
            </w:div>
            <w:div w:id="534344430">
              <w:marLeft w:val="0"/>
              <w:marRight w:val="0"/>
              <w:marTop w:val="0"/>
              <w:marBottom w:val="0"/>
              <w:divBdr>
                <w:top w:val="none" w:sz="0" w:space="0" w:color="auto"/>
                <w:left w:val="none" w:sz="0" w:space="0" w:color="auto"/>
                <w:bottom w:val="none" w:sz="0" w:space="0" w:color="auto"/>
                <w:right w:val="none" w:sz="0" w:space="0" w:color="auto"/>
              </w:divBdr>
            </w:div>
            <w:div w:id="1292400565">
              <w:marLeft w:val="0"/>
              <w:marRight w:val="0"/>
              <w:marTop w:val="0"/>
              <w:marBottom w:val="0"/>
              <w:divBdr>
                <w:top w:val="none" w:sz="0" w:space="0" w:color="auto"/>
                <w:left w:val="none" w:sz="0" w:space="0" w:color="auto"/>
                <w:bottom w:val="none" w:sz="0" w:space="0" w:color="auto"/>
                <w:right w:val="none" w:sz="0" w:space="0" w:color="auto"/>
              </w:divBdr>
            </w:div>
          </w:divsChild>
        </w:div>
        <w:div w:id="1492525503">
          <w:marLeft w:val="0"/>
          <w:marRight w:val="0"/>
          <w:marTop w:val="0"/>
          <w:marBottom w:val="0"/>
          <w:divBdr>
            <w:top w:val="none" w:sz="0" w:space="0" w:color="auto"/>
            <w:left w:val="none" w:sz="0" w:space="0" w:color="auto"/>
            <w:bottom w:val="none" w:sz="0" w:space="0" w:color="auto"/>
            <w:right w:val="none" w:sz="0" w:space="0" w:color="auto"/>
          </w:divBdr>
        </w:div>
        <w:div w:id="629286398">
          <w:marLeft w:val="0"/>
          <w:marRight w:val="0"/>
          <w:marTop w:val="0"/>
          <w:marBottom w:val="0"/>
          <w:divBdr>
            <w:top w:val="none" w:sz="0" w:space="0" w:color="auto"/>
            <w:left w:val="none" w:sz="0" w:space="0" w:color="auto"/>
            <w:bottom w:val="none" w:sz="0" w:space="0" w:color="auto"/>
            <w:right w:val="none" w:sz="0" w:space="0" w:color="auto"/>
          </w:divBdr>
        </w:div>
        <w:div w:id="104883282">
          <w:marLeft w:val="0"/>
          <w:marRight w:val="0"/>
          <w:marTop w:val="0"/>
          <w:marBottom w:val="0"/>
          <w:divBdr>
            <w:top w:val="none" w:sz="0" w:space="0" w:color="auto"/>
            <w:left w:val="none" w:sz="0" w:space="0" w:color="auto"/>
            <w:bottom w:val="none" w:sz="0" w:space="0" w:color="auto"/>
            <w:right w:val="none" w:sz="0" w:space="0" w:color="auto"/>
          </w:divBdr>
        </w:div>
        <w:div w:id="1376080425">
          <w:marLeft w:val="0"/>
          <w:marRight w:val="0"/>
          <w:marTop w:val="0"/>
          <w:marBottom w:val="0"/>
          <w:divBdr>
            <w:top w:val="none" w:sz="0" w:space="0" w:color="auto"/>
            <w:left w:val="none" w:sz="0" w:space="0" w:color="auto"/>
            <w:bottom w:val="none" w:sz="0" w:space="0" w:color="auto"/>
            <w:right w:val="none" w:sz="0" w:space="0" w:color="auto"/>
          </w:divBdr>
        </w:div>
        <w:div w:id="285433054">
          <w:marLeft w:val="0"/>
          <w:marRight w:val="0"/>
          <w:marTop w:val="0"/>
          <w:marBottom w:val="0"/>
          <w:divBdr>
            <w:top w:val="none" w:sz="0" w:space="0" w:color="auto"/>
            <w:left w:val="none" w:sz="0" w:space="0" w:color="auto"/>
            <w:bottom w:val="none" w:sz="0" w:space="0" w:color="auto"/>
            <w:right w:val="none" w:sz="0" w:space="0" w:color="auto"/>
          </w:divBdr>
        </w:div>
        <w:div w:id="1202398435">
          <w:marLeft w:val="0"/>
          <w:marRight w:val="0"/>
          <w:marTop w:val="0"/>
          <w:marBottom w:val="0"/>
          <w:divBdr>
            <w:top w:val="none" w:sz="0" w:space="0" w:color="auto"/>
            <w:left w:val="none" w:sz="0" w:space="0" w:color="auto"/>
            <w:bottom w:val="none" w:sz="0" w:space="0" w:color="auto"/>
            <w:right w:val="none" w:sz="0" w:space="0" w:color="auto"/>
          </w:divBdr>
        </w:div>
        <w:div w:id="435171663">
          <w:marLeft w:val="0"/>
          <w:marRight w:val="0"/>
          <w:marTop w:val="0"/>
          <w:marBottom w:val="0"/>
          <w:divBdr>
            <w:top w:val="none" w:sz="0" w:space="0" w:color="auto"/>
            <w:left w:val="none" w:sz="0" w:space="0" w:color="auto"/>
            <w:bottom w:val="none" w:sz="0" w:space="0" w:color="auto"/>
            <w:right w:val="none" w:sz="0" w:space="0" w:color="auto"/>
          </w:divBdr>
        </w:div>
        <w:div w:id="796752407">
          <w:marLeft w:val="0"/>
          <w:marRight w:val="0"/>
          <w:marTop w:val="0"/>
          <w:marBottom w:val="0"/>
          <w:divBdr>
            <w:top w:val="none" w:sz="0" w:space="0" w:color="auto"/>
            <w:left w:val="none" w:sz="0" w:space="0" w:color="auto"/>
            <w:bottom w:val="none" w:sz="0" w:space="0" w:color="auto"/>
            <w:right w:val="none" w:sz="0" w:space="0" w:color="auto"/>
          </w:divBdr>
        </w:div>
        <w:div w:id="2053263345">
          <w:marLeft w:val="0"/>
          <w:marRight w:val="0"/>
          <w:marTop w:val="0"/>
          <w:marBottom w:val="0"/>
          <w:divBdr>
            <w:top w:val="none" w:sz="0" w:space="0" w:color="auto"/>
            <w:left w:val="none" w:sz="0" w:space="0" w:color="auto"/>
            <w:bottom w:val="none" w:sz="0" w:space="0" w:color="auto"/>
            <w:right w:val="none" w:sz="0" w:space="0" w:color="auto"/>
          </w:divBdr>
        </w:div>
        <w:div w:id="1616860735">
          <w:marLeft w:val="0"/>
          <w:marRight w:val="0"/>
          <w:marTop w:val="0"/>
          <w:marBottom w:val="0"/>
          <w:divBdr>
            <w:top w:val="none" w:sz="0" w:space="0" w:color="auto"/>
            <w:left w:val="none" w:sz="0" w:space="0" w:color="auto"/>
            <w:bottom w:val="none" w:sz="0" w:space="0" w:color="auto"/>
            <w:right w:val="none" w:sz="0" w:space="0" w:color="auto"/>
          </w:divBdr>
        </w:div>
        <w:div w:id="1220437557">
          <w:marLeft w:val="0"/>
          <w:marRight w:val="0"/>
          <w:marTop w:val="0"/>
          <w:marBottom w:val="0"/>
          <w:divBdr>
            <w:top w:val="none" w:sz="0" w:space="0" w:color="auto"/>
            <w:left w:val="none" w:sz="0" w:space="0" w:color="auto"/>
            <w:bottom w:val="none" w:sz="0" w:space="0" w:color="auto"/>
            <w:right w:val="none" w:sz="0" w:space="0" w:color="auto"/>
          </w:divBdr>
        </w:div>
        <w:div w:id="519705196">
          <w:marLeft w:val="0"/>
          <w:marRight w:val="0"/>
          <w:marTop w:val="0"/>
          <w:marBottom w:val="0"/>
          <w:divBdr>
            <w:top w:val="none" w:sz="0" w:space="0" w:color="auto"/>
            <w:left w:val="none" w:sz="0" w:space="0" w:color="auto"/>
            <w:bottom w:val="none" w:sz="0" w:space="0" w:color="auto"/>
            <w:right w:val="none" w:sz="0" w:space="0" w:color="auto"/>
          </w:divBdr>
        </w:div>
        <w:div w:id="1496340539">
          <w:marLeft w:val="0"/>
          <w:marRight w:val="0"/>
          <w:marTop w:val="0"/>
          <w:marBottom w:val="0"/>
          <w:divBdr>
            <w:top w:val="none" w:sz="0" w:space="0" w:color="auto"/>
            <w:left w:val="none" w:sz="0" w:space="0" w:color="auto"/>
            <w:bottom w:val="none" w:sz="0" w:space="0" w:color="auto"/>
            <w:right w:val="none" w:sz="0" w:space="0" w:color="auto"/>
          </w:divBdr>
        </w:div>
        <w:div w:id="1642227485">
          <w:marLeft w:val="0"/>
          <w:marRight w:val="0"/>
          <w:marTop w:val="0"/>
          <w:marBottom w:val="0"/>
          <w:divBdr>
            <w:top w:val="none" w:sz="0" w:space="0" w:color="auto"/>
            <w:left w:val="none" w:sz="0" w:space="0" w:color="auto"/>
            <w:bottom w:val="none" w:sz="0" w:space="0" w:color="auto"/>
            <w:right w:val="none" w:sz="0" w:space="0" w:color="auto"/>
          </w:divBdr>
        </w:div>
        <w:div w:id="19419089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hmw\OneDrive%20-%20R&#229;de%20kommune\Nye%20R&#229;de%20-Profilmanual\Maler,%20brevmaler,%20powerpoint.m.m\Ra&#778;de%20kommune%20-%20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A4AF-F274-784B-9D00-0C987FFB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Råde kommune - Brevmal</Template>
  <TotalTime>1</TotalTime>
  <Pages>2</Pages>
  <Words>475</Words>
  <Characters>2518</Characters>
  <Application>Microsoft Office Word</Application>
  <DocSecurity>0</DocSecurity>
  <Lines>20</Lines>
  <Paragraphs>5</Paragraphs>
  <ScaleCrop>false</ScaleCrop>
  <Company>capice</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Marthinsen-Waak</dc:creator>
  <cp:keywords/>
  <dc:description/>
  <cp:lastModifiedBy>Therese Marthinsen-Waak</cp:lastModifiedBy>
  <cp:revision>1</cp:revision>
  <cp:lastPrinted>2017-08-16T10:12:00Z</cp:lastPrinted>
  <dcterms:created xsi:type="dcterms:W3CDTF">2023-05-16T07:11:00Z</dcterms:created>
  <dcterms:modified xsi:type="dcterms:W3CDTF">2023-05-16T07:12:00Z</dcterms:modified>
</cp:coreProperties>
</file>