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662243743"/>
        <w:docPartObj>
          <w:docPartGallery w:val="Cover Pages"/>
          <w:docPartUnique/>
        </w:docPartObj>
      </w:sdtPr>
      <w:sdtContent>
        <w:sdt>
          <w:sdtPr>
            <w:rPr>
              <w:rFonts w:eastAsiaTheme="minorEastAsia"/>
              <w:color w:val="5A5A5A" w:themeColor="text1" w:themeTint="A5"/>
              <w:spacing w:val="15"/>
            </w:rPr>
            <w:id w:val="-1536727275"/>
            <w:docPartObj>
              <w:docPartGallery w:val="Cover Pages"/>
              <w:docPartUnique/>
            </w:docPartObj>
          </w:sdtPr>
          <w:sdtContent>
            <w:p w14:paraId="1A2D80C7" w14:textId="742469F8" w:rsidR="00784592" w:rsidRDefault="00784592" w:rsidP="00784592">
              <w:r>
                <w:rPr>
                  <w:noProof/>
                </w:rPr>
                <w:drawing>
                  <wp:inline distT="0" distB="0" distL="0" distR="0" wp14:anchorId="50F395B8" wp14:editId="7C8DDFA3">
                    <wp:extent cx="1871272" cy="784442"/>
                    <wp:effectExtent l="0" t="0" r="0" b="0"/>
                    <wp:docPr id="1" name="Bilde 1" descr="Et bilde som inneholder Font, logo, tekst, Grafikk&#10;&#10;Automatisk generert beskrivels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Bilde 1" descr="Et bilde som inneholder Font, logo, tekst, Grafikk&#10;&#10;Automatisk generert beskrivelse"/>
                            <pic:cNvPicPr/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08780" cy="8001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14:paraId="3FE098B9" w14:textId="77777777" w:rsidR="00784592" w:rsidRDefault="00784592" w:rsidP="00784592"/>
            <w:p w14:paraId="18C2B7DD" w14:textId="77777777" w:rsidR="00784592" w:rsidRDefault="00784592" w:rsidP="00784592"/>
            <w:p w14:paraId="051F6FDD" w14:textId="77777777" w:rsidR="00784592" w:rsidRPr="00784592" w:rsidRDefault="00784592" w:rsidP="00784592">
              <w:pPr>
                <w:pStyle w:val="Title"/>
                <w:rPr>
                  <w:rFonts w:ascii="Calibri Light" w:hAnsi="Calibri Light" w:cs="Calibri Light"/>
                  <w:sz w:val="72"/>
                  <w:szCs w:val="72"/>
                </w:rPr>
              </w:pPr>
              <w:r w:rsidRPr="00784592">
                <w:rPr>
                  <w:rFonts w:ascii="Calibri Light" w:hAnsi="Calibri Light" w:cs="Calibri Light"/>
                  <w:sz w:val="72"/>
                  <w:szCs w:val="72"/>
                </w:rPr>
                <w:t>Detaljreguleringsplan for ….</w:t>
              </w:r>
            </w:p>
            <w:p w14:paraId="22132CDB" w14:textId="77777777" w:rsidR="00784592" w:rsidRPr="00784592" w:rsidRDefault="00784592" w:rsidP="00784592">
              <w:pPr>
                <w:rPr>
                  <w:rFonts w:ascii="Calibri Light" w:hAnsi="Calibri Light" w:cs="Calibri Light"/>
                </w:rPr>
              </w:pPr>
            </w:p>
            <w:p w14:paraId="54AC908B" w14:textId="0AD74928" w:rsidR="00784592" w:rsidRPr="000F7F91" w:rsidRDefault="00784592" w:rsidP="00784592">
              <w:pPr>
                <w:pStyle w:val="Subtitle"/>
              </w:pPr>
              <w:r w:rsidRPr="00784592">
                <w:rPr>
                  <w:rFonts w:ascii="Calibri Light" w:hAnsi="Calibri Light" w:cs="Calibri Light"/>
                  <w:sz w:val="44"/>
                  <w:szCs w:val="44"/>
                </w:rPr>
                <w:t>Planbeskrivelse</w:t>
              </w:r>
            </w:p>
          </w:sdtContent>
        </w:sdt>
        <w:p w14:paraId="7B320D2B" w14:textId="77777777" w:rsidR="00784592" w:rsidRPr="00D42F0C" w:rsidRDefault="00784592" w:rsidP="00784592">
          <w:pPr>
            <w:spacing w:after="0" w:line="240" w:lineRule="auto"/>
            <w:rPr>
              <w:sz w:val="36"/>
              <w:szCs w:val="36"/>
            </w:rPr>
          </w:pPr>
        </w:p>
        <w:p w14:paraId="4A30214F" w14:textId="77777777" w:rsidR="00784592" w:rsidRDefault="00784592" w:rsidP="00784592">
          <w:pPr>
            <w:spacing w:after="0" w:line="240" w:lineRule="auto"/>
            <w:rPr>
              <w:sz w:val="36"/>
              <w:szCs w:val="36"/>
            </w:rPr>
          </w:pPr>
        </w:p>
        <w:p w14:paraId="337AA2C0" w14:textId="77777777" w:rsidR="00784592" w:rsidRDefault="00784592" w:rsidP="00784592">
          <w:pPr>
            <w:spacing w:after="0" w:line="240" w:lineRule="auto"/>
            <w:rPr>
              <w:sz w:val="36"/>
              <w:szCs w:val="36"/>
            </w:rPr>
          </w:pPr>
        </w:p>
        <w:p w14:paraId="02C26B6E" w14:textId="77777777" w:rsidR="00784592" w:rsidRDefault="00784592" w:rsidP="00784592">
          <w:pPr>
            <w:spacing w:after="0" w:line="240" w:lineRule="auto"/>
            <w:rPr>
              <w:sz w:val="36"/>
              <w:szCs w:val="36"/>
            </w:rPr>
          </w:pPr>
        </w:p>
        <w:p w14:paraId="77A01FF8" w14:textId="77777777" w:rsidR="00784592" w:rsidRDefault="00784592" w:rsidP="00784592">
          <w:pPr>
            <w:spacing w:after="0" w:line="240" w:lineRule="auto"/>
            <w:rPr>
              <w:sz w:val="36"/>
              <w:szCs w:val="36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573"/>
            <w:gridCol w:w="6487"/>
          </w:tblGrid>
          <w:tr w:rsidR="00784592" w14:paraId="651BAB67" w14:textId="77777777" w:rsidTr="00EB72CD">
            <w:tc>
              <w:tcPr>
                <w:tcW w:w="2405" w:type="dxa"/>
              </w:tcPr>
              <w:p w14:paraId="54F75219" w14:textId="77777777" w:rsidR="00784592" w:rsidRPr="005D5147" w:rsidRDefault="00784592" w:rsidP="00EB72CD">
                <w:r>
                  <w:t>PlanID</w:t>
                </w:r>
              </w:p>
            </w:tc>
            <w:tc>
              <w:tcPr>
                <w:tcW w:w="6657" w:type="dxa"/>
              </w:tcPr>
              <w:p w14:paraId="2F15744E" w14:textId="77777777" w:rsidR="00784592" w:rsidRDefault="00784592" w:rsidP="00EB72CD">
                <w:pPr>
                  <w:rPr>
                    <w:sz w:val="36"/>
                    <w:szCs w:val="36"/>
                  </w:rPr>
                </w:pPr>
              </w:p>
            </w:tc>
          </w:tr>
          <w:tr w:rsidR="00784592" w14:paraId="20DA32FB" w14:textId="77777777" w:rsidTr="00EB72CD">
            <w:tc>
              <w:tcPr>
                <w:tcW w:w="2405" w:type="dxa"/>
              </w:tcPr>
              <w:p w14:paraId="718B6ACD" w14:textId="77777777" w:rsidR="00784592" w:rsidRPr="005D5147" w:rsidRDefault="00784592" w:rsidP="00EB72CD">
                <w:r w:rsidRPr="005D5147">
                  <w:t>Datert</w:t>
                </w:r>
              </w:p>
            </w:tc>
            <w:tc>
              <w:tcPr>
                <w:tcW w:w="6657" w:type="dxa"/>
              </w:tcPr>
              <w:p w14:paraId="0C8D3941" w14:textId="77777777" w:rsidR="00784592" w:rsidRDefault="00784592" w:rsidP="00EB72CD">
                <w:pPr>
                  <w:rPr>
                    <w:sz w:val="36"/>
                    <w:szCs w:val="36"/>
                  </w:rPr>
                </w:pPr>
              </w:p>
            </w:tc>
          </w:tr>
          <w:tr w:rsidR="00784592" w14:paraId="186CD501" w14:textId="77777777" w:rsidTr="00EB72CD">
            <w:tc>
              <w:tcPr>
                <w:tcW w:w="2405" w:type="dxa"/>
              </w:tcPr>
              <w:p w14:paraId="6DE27BC8" w14:textId="77777777" w:rsidR="00784592" w:rsidRPr="005D5147" w:rsidRDefault="00784592" w:rsidP="00EB72CD">
                <w:r w:rsidRPr="005D5147">
                  <w:t>Revidert</w:t>
                </w:r>
              </w:p>
            </w:tc>
            <w:tc>
              <w:tcPr>
                <w:tcW w:w="6657" w:type="dxa"/>
              </w:tcPr>
              <w:p w14:paraId="24B39521" w14:textId="77777777" w:rsidR="00784592" w:rsidRDefault="00784592" w:rsidP="00EB72CD">
                <w:pPr>
                  <w:rPr>
                    <w:sz w:val="36"/>
                    <w:szCs w:val="36"/>
                  </w:rPr>
                </w:pPr>
              </w:p>
            </w:tc>
          </w:tr>
          <w:tr w:rsidR="00784592" w14:paraId="7343DB42" w14:textId="77777777" w:rsidTr="00EB72CD">
            <w:tc>
              <w:tcPr>
                <w:tcW w:w="2405" w:type="dxa"/>
              </w:tcPr>
              <w:p w14:paraId="22343BD1" w14:textId="77777777" w:rsidR="00784592" w:rsidRPr="005D5147" w:rsidRDefault="00784592" w:rsidP="00EB72CD">
                <w:r w:rsidRPr="005D5147">
                  <w:t>Vedtaksdato</w:t>
                </w:r>
                <w:r>
                  <w:t>/saksnummer</w:t>
                </w:r>
              </w:p>
            </w:tc>
            <w:tc>
              <w:tcPr>
                <w:tcW w:w="6657" w:type="dxa"/>
              </w:tcPr>
              <w:p w14:paraId="48E77A19" w14:textId="77777777" w:rsidR="00784592" w:rsidRDefault="00784592" w:rsidP="00EB72CD">
                <w:pPr>
                  <w:rPr>
                    <w:sz w:val="36"/>
                    <w:szCs w:val="36"/>
                  </w:rPr>
                </w:pPr>
              </w:p>
            </w:tc>
          </w:tr>
          <w:tr w:rsidR="00784592" w14:paraId="254297B4" w14:textId="77777777" w:rsidTr="00EB72CD">
            <w:tc>
              <w:tcPr>
                <w:tcW w:w="2405" w:type="dxa"/>
              </w:tcPr>
              <w:p w14:paraId="0D3F6C70" w14:textId="77777777" w:rsidR="00784592" w:rsidRPr="005D5147" w:rsidRDefault="00784592" w:rsidP="00EB72CD">
                <w:r>
                  <w:t>Arkivsaksnummer</w:t>
                </w:r>
              </w:p>
            </w:tc>
            <w:tc>
              <w:tcPr>
                <w:tcW w:w="6657" w:type="dxa"/>
              </w:tcPr>
              <w:p w14:paraId="552FC919" w14:textId="77777777" w:rsidR="00784592" w:rsidRDefault="00784592" w:rsidP="00EB72CD">
                <w:pPr>
                  <w:rPr>
                    <w:sz w:val="36"/>
                    <w:szCs w:val="36"/>
                  </w:rPr>
                </w:pPr>
              </w:p>
            </w:tc>
          </w:tr>
        </w:tbl>
        <w:p w14:paraId="06C2A325" w14:textId="77777777" w:rsidR="00784592" w:rsidRDefault="00784592" w:rsidP="00784592">
          <w:pPr>
            <w:spacing w:after="0" w:line="240" w:lineRule="auto"/>
            <w:rPr>
              <w:sz w:val="36"/>
              <w:szCs w:val="36"/>
            </w:rPr>
          </w:pPr>
        </w:p>
        <w:p w14:paraId="73F9723E" w14:textId="77777777" w:rsidR="00784592" w:rsidRDefault="00784592" w:rsidP="00784592">
          <w:pPr>
            <w:spacing w:after="0" w:line="240" w:lineRule="auto"/>
            <w:rPr>
              <w:sz w:val="36"/>
              <w:szCs w:val="36"/>
            </w:rPr>
          </w:pPr>
        </w:p>
        <w:p w14:paraId="43A0B061" w14:textId="77777777" w:rsidR="00784592" w:rsidRDefault="00784592" w:rsidP="00784592">
          <w:pPr>
            <w:spacing w:after="0" w:line="240" w:lineRule="auto"/>
            <w:rPr>
              <w:sz w:val="36"/>
              <w:szCs w:val="36"/>
            </w:rPr>
          </w:pPr>
        </w:p>
        <w:p w14:paraId="069B5CD2" w14:textId="77777777" w:rsidR="00784592" w:rsidRDefault="00784592" w:rsidP="00784592">
          <w:pPr>
            <w:spacing w:after="0" w:line="240" w:lineRule="auto"/>
            <w:rPr>
              <w:sz w:val="36"/>
              <w:szCs w:val="36"/>
            </w:rPr>
          </w:pPr>
        </w:p>
        <w:p w14:paraId="1144A721" w14:textId="77777777" w:rsidR="00784592" w:rsidRDefault="00784592" w:rsidP="00784592">
          <w:pPr>
            <w:spacing w:after="0" w:line="240" w:lineRule="auto"/>
            <w:rPr>
              <w:sz w:val="36"/>
              <w:szCs w:val="36"/>
            </w:rPr>
          </w:pPr>
        </w:p>
        <w:p w14:paraId="11CC515E" w14:textId="77777777" w:rsidR="00784592" w:rsidRDefault="00784592" w:rsidP="00784592">
          <w:pPr>
            <w:spacing w:after="0" w:line="240" w:lineRule="auto"/>
            <w:rPr>
              <w:sz w:val="36"/>
              <w:szCs w:val="36"/>
            </w:rPr>
          </w:pPr>
        </w:p>
        <w:p w14:paraId="665A3559" w14:textId="77777777" w:rsidR="00784592" w:rsidRDefault="00784592" w:rsidP="00784592">
          <w:pPr>
            <w:spacing w:after="0" w:line="240" w:lineRule="auto"/>
            <w:rPr>
              <w:sz w:val="36"/>
              <w:szCs w:val="36"/>
            </w:rPr>
          </w:pPr>
        </w:p>
        <w:p w14:paraId="2DBD8BFF" w14:textId="77777777" w:rsidR="00784592" w:rsidRDefault="00784592" w:rsidP="00784592">
          <w:pPr>
            <w:spacing w:after="0" w:line="240" w:lineRule="auto"/>
            <w:rPr>
              <w:sz w:val="36"/>
              <w:szCs w:val="36"/>
            </w:rPr>
          </w:pPr>
        </w:p>
        <w:p w14:paraId="5BB0885B" w14:textId="77777777" w:rsidR="00784592" w:rsidRDefault="00784592" w:rsidP="00784592">
          <w:pPr>
            <w:spacing w:after="0" w:line="240" w:lineRule="auto"/>
            <w:rPr>
              <w:sz w:val="36"/>
              <w:szCs w:val="36"/>
            </w:rPr>
          </w:pPr>
        </w:p>
        <w:p w14:paraId="1E6BF948" w14:textId="77777777" w:rsidR="00784592" w:rsidRDefault="00784592" w:rsidP="00784592">
          <w:pPr>
            <w:spacing w:after="0" w:line="240" w:lineRule="auto"/>
            <w:rPr>
              <w:sz w:val="36"/>
              <w:szCs w:val="3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A278CD7" wp14:editId="2A52DC7D">
                <wp:simplePos x="0" y="0"/>
                <wp:positionH relativeFrom="column">
                  <wp:posOffset>570865</wp:posOffset>
                </wp:positionH>
                <wp:positionV relativeFrom="paragraph">
                  <wp:posOffset>-88265</wp:posOffset>
                </wp:positionV>
                <wp:extent cx="4505325" cy="587375"/>
                <wp:effectExtent l="0" t="0" r="0" b="3175"/>
                <wp:wrapThrough wrapText="bothSides">
                  <wp:wrapPolygon edited="0">
                    <wp:start x="0" y="0"/>
                    <wp:lineTo x="0" y="21016"/>
                    <wp:lineTo x="21463" y="21016"/>
                    <wp:lineTo x="21463" y="0"/>
                    <wp:lineTo x="0" y="0"/>
                  </wp:wrapPolygon>
                </wp:wrapThrough>
                <wp:docPr id="647081249" name="Picture 6470812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7081249"/>
                        <pic:cNvPicPr/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5325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436C5E2" w14:textId="54B1936F" w:rsidR="006738F1" w:rsidRDefault="00000000"/>
      </w:sdtContent>
    </w:sdt>
    <w:p w14:paraId="32915AC3" w14:textId="488A0EC7" w:rsidR="009F158A" w:rsidRPr="00D42F0C" w:rsidRDefault="009F158A" w:rsidP="00A31AB9">
      <w:pPr>
        <w:spacing w:after="0" w:line="240" w:lineRule="auto"/>
        <w:rPr>
          <w:rFonts w:cstheme="minorHAnsi"/>
          <w:sz w:val="36"/>
          <w:szCs w:val="36"/>
        </w:rPr>
      </w:pPr>
    </w:p>
    <w:sdt>
      <w:sdtPr>
        <w:rPr>
          <w:rFonts w:eastAsiaTheme="minorHAnsi" w:cstheme="minorBidi"/>
          <w:b w:val="0"/>
          <w:bCs w:val="0"/>
          <w:color w:val="auto"/>
          <w:sz w:val="22"/>
          <w:szCs w:val="22"/>
          <w:lang w:eastAsia="en-US"/>
        </w:rPr>
        <w:id w:val="-462358970"/>
        <w:docPartObj>
          <w:docPartGallery w:val="Table of Contents"/>
          <w:docPartUnique/>
        </w:docPartObj>
      </w:sdtPr>
      <w:sdtContent>
        <w:p w14:paraId="0D53C20F" w14:textId="77777777" w:rsidR="00D73D6E" w:rsidRPr="006119F0" w:rsidRDefault="00D73D6E">
          <w:pPr>
            <w:pStyle w:val="TOCHeading"/>
            <w:rPr>
              <w:rFonts w:ascii="Calibri Light" w:hAnsi="Calibri Light" w:cs="Calibri Light"/>
            </w:rPr>
          </w:pPr>
          <w:r w:rsidRPr="006119F0">
            <w:rPr>
              <w:rFonts w:ascii="Calibri Light" w:hAnsi="Calibri Light" w:cs="Calibri Light"/>
            </w:rPr>
            <w:t>Innholdsfortegnelse</w:t>
          </w:r>
        </w:p>
        <w:p w14:paraId="5D3CEB5D" w14:textId="05238099" w:rsidR="006738F1" w:rsidRDefault="006738F1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42521329" w:history="1">
            <w:r w:rsidRPr="007916E6">
              <w:rPr>
                <w:rStyle w:val="Hyperlink"/>
                <w:noProof/>
              </w:rPr>
              <w:t>1 Sammendrag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_Toc42521329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1E4686" w14:textId="2EEC7DAE" w:rsidR="006738F1" w:rsidRDefault="006738F1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42521330" w:history="1">
            <w:r w:rsidRPr="007916E6">
              <w:rPr>
                <w:rStyle w:val="Hyperlink"/>
                <w:noProof/>
              </w:rPr>
              <w:t>2 Bakgrunn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_Toc42521330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844031" w14:textId="20F23884" w:rsidR="006738F1" w:rsidRDefault="006738F1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42521331" w:history="1">
            <w:r w:rsidRPr="007916E6">
              <w:rPr>
                <w:rStyle w:val="Hyperlink"/>
                <w:noProof/>
              </w:rPr>
              <w:t>3 Planprosessen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_Toc42521331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9F9CDF" w14:textId="43F42E7D" w:rsidR="006738F1" w:rsidRDefault="006738F1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42521332" w:history="1">
            <w:r w:rsidRPr="007916E6">
              <w:rPr>
                <w:rStyle w:val="Hyperlink"/>
                <w:noProof/>
              </w:rPr>
              <w:t>4 Planstatus og rammebetingelser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_Toc42521332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5207A2" w14:textId="0F5C2932" w:rsidR="006738F1" w:rsidRDefault="006738F1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42521333" w:history="1">
            <w:r w:rsidRPr="007916E6">
              <w:rPr>
                <w:rStyle w:val="Hyperlink"/>
                <w:noProof/>
              </w:rPr>
              <w:t>5 Beskrivelse av planområdet, eksisterende forhold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_Toc42521333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B85A1" w14:textId="62312B8C" w:rsidR="006738F1" w:rsidRDefault="006738F1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42521334" w:history="1">
            <w:r w:rsidRPr="007916E6">
              <w:rPr>
                <w:rStyle w:val="Hyperlink"/>
                <w:noProof/>
              </w:rPr>
              <w:t>6 Beskrivelse av planforslaget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_Toc42521334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4238AB" w14:textId="027BADEF" w:rsidR="006738F1" w:rsidRDefault="006738F1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42521335" w:history="1">
            <w:r w:rsidRPr="007916E6">
              <w:rPr>
                <w:rStyle w:val="Hyperlink"/>
                <w:noProof/>
              </w:rPr>
              <w:t>7 Konsekvensutredning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_Toc42521335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84E765" w14:textId="32844FE4" w:rsidR="006738F1" w:rsidRDefault="006738F1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42521336" w:history="1">
            <w:r w:rsidRPr="007916E6">
              <w:rPr>
                <w:rStyle w:val="Hyperlink"/>
                <w:noProof/>
              </w:rPr>
              <w:t>8 Virkninger/konsekvenser av planforslaget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_Toc42521336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ADB70E" w14:textId="5DF85ED3" w:rsidR="006738F1" w:rsidRDefault="006738F1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42521337" w:history="1">
            <w:r w:rsidRPr="007916E6">
              <w:rPr>
                <w:rStyle w:val="Hyperlink"/>
                <w:noProof/>
              </w:rPr>
              <w:t>9 Innkomne innspill til oppstart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_Toc42521337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5451C1" w14:textId="1BB5FC5F" w:rsidR="006738F1" w:rsidRDefault="006738F1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42521338" w:history="1">
            <w:r w:rsidRPr="007916E6">
              <w:rPr>
                <w:rStyle w:val="Hyperlink"/>
                <w:noProof/>
              </w:rPr>
              <w:t>10 Avsluttende kommentar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_Toc42521338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7FE05D" w14:textId="29718CDA" w:rsidR="00D73D6E" w:rsidRDefault="006738F1">
          <w:r>
            <w:fldChar w:fldCharType="end"/>
          </w:r>
        </w:p>
      </w:sdtContent>
    </w:sdt>
    <w:p w14:paraId="52CF4379" w14:textId="77777777" w:rsidR="009F158A" w:rsidRPr="00D42F0C" w:rsidRDefault="00A31AB9" w:rsidP="00A31AB9">
      <w:pPr>
        <w:spacing w:after="0" w:line="240" w:lineRule="auto"/>
        <w:rPr>
          <w:rFonts w:cstheme="minorHAnsi"/>
        </w:rPr>
      </w:pPr>
      <w:r w:rsidRPr="00D42F0C">
        <w:rPr>
          <w:rFonts w:cstheme="minorHAnsi"/>
        </w:rPr>
        <w:t xml:space="preserve"> </w:t>
      </w:r>
    </w:p>
    <w:p w14:paraId="745C642D" w14:textId="77777777" w:rsidR="009F158A" w:rsidRPr="00D42F0C" w:rsidRDefault="009F158A" w:rsidP="00A31AB9">
      <w:pPr>
        <w:spacing w:after="0" w:line="240" w:lineRule="auto"/>
        <w:rPr>
          <w:rFonts w:cstheme="minorHAnsi"/>
          <w:sz w:val="36"/>
          <w:szCs w:val="36"/>
        </w:rPr>
      </w:pPr>
      <w:r w:rsidRPr="00D42F0C">
        <w:rPr>
          <w:rFonts w:cstheme="minorHAnsi"/>
          <w:sz w:val="36"/>
          <w:szCs w:val="36"/>
        </w:rPr>
        <w:br w:type="page"/>
      </w:r>
    </w:p>
    <w:p w14:paraId="177C0FC8" w14:textId="77777777" w:rsidR="009F158A" w:rsidRPr="006119F0" w:rsidRDefault="009F158A" w:rsidP="00D73D6E">
      <w:pPr>
        <w:pStyle w:val="Heading1"/>
        <w:spacing w:before="0" w:line="240" w:lineRule="auto"/>
        <w:rPr>
          <w:b w:val="0"/>
          <w:bCs w:val="0"/>
        </w:rPr>
      </w:pPr>
      <w:bookmarkStart w:id="0" w:name="_Toc42521329"/>
      <w:r w:rsidRPr="006119F0">
        <w:rPr>
          <w:b w:val="0"/>
          <w:bCs w:val="0"/>
        </w:rPr>
        <w:lastRenderedPageBreak/>
        <w:t>1 Sammendrag</w:t>
      </w:r>
      <w:bookmarkEnd w:id="0"/>
    </w:p>
    <w:p w14:paraId="0D7621D5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07FCA85F" w14:textId="77777777" w:rsidR="00D73D6E" w:rsidRPr="006119F0" w:rsidRDefault="00D73D6E" w:rsidP="00D73D6E">
      <w:pPr>
        <w:spacing w:after="0" w:line="240" w:lineRule="auto"/>
        <w:rPr>
          <w:rFonts w:cstheme="minorHAnsi"/>
          <w:color w:val="FF0000"/>
        </w:rPr>
      </w:pPr>
    </w:p>
    <w:p w14:paraId="02D3FCA3" w14:textId="77777777" w:rsidR="009F158A" w:rsidRPr="006119F0" w:rsidRDefault="009F158A" w:rsidP="00D73D6E">
      <w:pPr>
        <w:pStyle w:val="Heading1"/>
        <w:spacing w:before="0" w:line="240" w:lineRule="auto"/>
        <w:rPr>
          <w:b w:val="0"/>
          <w:bCs w:val="0"/>
        </w:rPr>
      </w:pPr>
      <w:bookmarkStart w:id="1" w:name="_Toc42521330"/>
      <w:r w:rsidRPr="006119F0">
        <w:rPr>
          <w:b w:val="0"/>
          <w:bCs w:val="0"/>
        </w:rPr>
        <w:t>2 Bakgrunn</w:t>
      </w:r>
      <w:bookmarkEnd w:id="1"/>
    </w:p>
    <w:p w14:paraId="198FAE91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3828B0BE" w14:textId="77777777" w:rsidR="00D73D6E" w:rsidRPr="006119F0" w:rsidRDefault="00D73D6E" w:rsidP="00D73D6E">
      <w:pPr>
        <w:spacing w:after="0" w:line="240" w:lineRule="auto"/>
        <w:rPr>
          <w:rFonts w:cstheme="minorHAnsi"/>
          <w:color w:val="FF0000"/>
        </w:rPr>
      </w:pPr>
    </w:p>
    <w:p w14:paraId="0C113F1F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2.1 Hensikten med planen</w:t>
      </w:r>
    </w:p>
    <w:p w14:paraId="0CAF306D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37E186DC" w14:textId="77777777" w:rsidR="00D73D6E" w:rsidRPr="006119F0" w:rsidRDefault="00D73D6E" w:rsidP="00D73D6E">
      <w:pPr>
        <w:spacing w:after="0" w:line="240" w:lineRule="auto"/>
        <w:rPr>
          <w:rFonts w:cstheme="minorHAnsi"/>
          <w:color w:val="FF0000"/>
        </w:rPr>
      </w:pPr>
    </w:p>
    <w:p w14:paraId="61FF87C7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2.2 Forslagstiller, plankonsulent, eierforhold</w:t>
      </w:r>
    </w:p>
    <w:p w14:paraId="2308BFAD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21AE1648" w14:textId="77777777" w:rsidR="00D73D6E" w:rsidRPr="006119F0" w:rsidRDefault="00D73D6E" w:rsidP="00D73D6E">
      <w:pPr>
        <w:spacing w:after="0" w:line="240" w:lineRule="auto"/>
        <w:rPr>
          <w:rFonts w:cstheme="minorHAnsi"/>
          <w:color w:val="FF0000"/>
        </w:rPr>
      </w:pPr>
    </w:p>
    <w:p w14:paraId="2E99981B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2.3 Tidligere vedtak i saken</w:t>
      </w:r>
    </w:p>
    <w:p w14:paraId="556D1661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55006785" w14:textId="77777777" w:rsidR="00D73D6E" w:rsidRPr="006119F0" w:rsidRDefault="00D73D6E" w:rsidP="00D73D6E">
      <w:pPr>
        <w:spacing w:after="0" w:line="240" w:lineRule="auto"/>
        <w:rPr>
          <w:rFonts w:cstheme="minorHAnsi"/>
          <w:color w:val="FF0000"/>
        </w:rPr>
      </w:pPr>
    </w:p>
    <w:p w14:paraId="0B9042D2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2.4 Utbyggingsavtaler</w:t>
      </w:r>
    </w:p>
    <w:p w14:paraId="38601C2D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5A25B26D" w14:textId="77777777" w:rsidR="0063478C" w:rsidRPr="006119F0" w:rsidRDefault="0063478C" w:rsidP="00D73D6E">
      <w:pPr>
        <w:spacing w:after="0" w:line="240" w:lineRule="auto"/>
        <w:rPr>
          <w:rFonts w:cstheme="minorHAnsi"/>
          <w:color w:val="FF0000"/>
        </w:rPr>
      </w:pPr>
    </w:p>
    <w:p w14:paraId="733AF5C2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 xml:space="preserve">2.5 Krav om konsekvensutredning </w:t>
      </w:r>
    </w:p>
    <w:p w14:paraId="37F2FE7A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0019507C" w14:textId="77777777" w:rsidR="0063478C" w:rsidRPr="006119F0" w:rsidRDefault="0063478C" w:rsidP="00D73D6E">
      <w:pPr>
        <w:spacing w:after="0" w:line="240" w:lineRule="auto"/>
        <w:rPr>
          <w:rFonts w:cstheme="minorHAnsi"/>
          <w:color w:val="FF0000"/>
        </w:rPr>
      </w:pPr>
    </w:p>
    <w:p w14:paraId="6631676E" w14:textId="77777777" w:rsidR="009F158A" w:rsidRPr="006119F0" w:rsidRDefault="009F158A" w:rsidP="00D73D6E">
      <w:pPr>
        <w:pStyle w:val="Heading1"/>
        <w:spacing w:before="0" w:line="240" w:lineRule="auto"/>
        <w:rPr>
          <w:b w:val="0"/>
          <w:bCs w:val="0"/>
        </w:rPr>
      </w:pPr>
      <w:bookmarkStart w:id="2" w:name="_Toc42521331"/>
      <w:r w:rsidRPr="006119F0">
        <w:rPr>
          <w:b w:val="0"/>
          <w:bCs w:val="0"/>
        </w:rPr>
        <w:t>3 Planprosessen</w:t>
      </w:r>
      <w:bookmarkEnd w:id="2"/>
    </w:p>
    <w:p w14:paraId="1059E49F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63A459F6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3.1 Medvirkningsprosess, varsel om oppstart, evt. Planprogram</w:t>
      </w:r>
    </w:p>
    <w:p w14:paraId="331C2708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5A1230A0" w14:textId="77777777" w:rsidR="0063478C" w:rsidRPr="006119F0" w:rsidRDefault="0063478C" w:rsidP="00D73D6E">
      <w:pPr>
        <w:spacing w:after="0" w:line="240" w:lineRule="auto"/>
        <w:rPr>
          <w:rFonts w:cstheme="minorHAnsi"/>
          <w:color w:val="FF0000"/>
        </w:rPr>
      </w:pPr>
    </w:p>
    <w:p w14:paraId="06E05859" w14:textId="77777777" w:rsidR="0063478C" w:rsidRPr="006119F0" w:rsidRDefault="009F158A" w:rsidP="00D73D6E">
      <w:pPr>
        <w:pStyle w:val="Heading1"/>
        <w:spacing w:before="0" w:line="240" w:lineRule="auto"/>
        <w:rPr>
          <w:b w:val="0"/>
          <w:bCs w:val="0"/>
        </w:rPr>
      </w:pPr>
      <w:bookmarkStart w:id="3" w:name="_Toc42521332"/>
      <w:r w:rsidRPr="006119F0">
        <w:rPr>
          <w:b w:val="0"/>
          <w:bCs w:val="0"/>
        </w:rPr>
        <w:t>4 Planstatus og rammebetingelser</w:t>
      </w:r>
      <w:bookmarkEnd w:id="3"/>
    </w:p>
    <w:p w14:paraId="67AA0939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 xml:space="preserve"> (Vekt på avvik fra overordnet plan)</w:t>
      </w:r>
    </w:p>
    <w:p w14:paraId="0130C712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4751BE94" w14:textId="77777777" w:rsidR="00D73D6E" w:rsidRPr="006119F0" w:rsidRDefault="00D73D6E" w:rsidP="00D73D6E">
      <w:pPr>
        <w:spacing w:after="0" w:line="240" w:lineRule="auto"/>
        <w:rPr>
          <w:rFonts w:cstheme="minorHAnsi"/>
          <w:color w:val="FF0000"/>
        </w:rPr>
      </w:pPr>
    </w:p>
    <w:p w14:paraId="260900B8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 xml:space="preserve">4.1 Overordnede planer </w:t>
      </w:r>
    </w:p>
    <w:p w14:paraId="426D66B0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7A095197" w14:textId="77777777" w:rsidR="009F158A" w:rsidRPr="006119F0" w:rsidRDefault="009F158A" w:rsidP="00D73D6E">
      <w:pPr>
        <w:spacing w:after="0" w:line="240" w:lineRule="auto"/>
        <w:rPr>
          <w:rFonts w:cstheme="minorHAnsi"/>
          <w:i/>
          <w:iCs/>
        </w:rPr>
      </w:pPr>
      <w:r w:rsidRPr="006119F0">
        <w:rPr>
          <w:rFonts w:cstheme="minorHAnsi"/>
          <w:i/>
          <w:iCs/>
        </w:rPr>
        <w:t xml:space="preserve">• Fylkeskommunale planer </w:t>
      </w:r>
    </w:p>
    <w:p w14:paraId="528BFE06" w14:textId="77777777" w:rsidR="00046826" w:rsidRPr="006119F0" w:rsidRDefault="00046826" w:rsidP="00D73D6E">
      <w:pPr>
        <w:spacing w:after="0" w:line="240" w:lineRule="auto"/>
        <w:rPr>
          <w:rFonts w:cstheme="minorHAnsi"/>
          <w:i/>
          <w:iCs/>
        </w:rPr>
      </w:pPr>
    </w:p>
    <w:p w14:paraId="5F9D02DF" w14:textId="77777777" w:rsidR="009F158A" w:rsidRPr="006119F0" w:rsidRDefault="009F158A" w:rsidP="00D73D6E">
      <w:pPr>
        <w:spacing w:after="0" w:line="240" w:lineRule="auto"/>
        <w:rPr>
          <w:rFonts w:cstheme="minorHAnsi"/>
          <w:i/>
          <w:iCs/>
        </w:rPr>
      </w:pPr>
      <w:r w:rsidRPr="006119F0">
        <w:rPr>
          <w:rFonts w:cstheme="minorHAnsi"/>
          <w:i/>
          <w:iCs/>
        </w:rPr>
        <w:t xml:space="preserve">• Kommuneplanens arealdel evt. </w:t>
      </w:r>
      <w:proofErr w:type="spellStart"/>
      <w:r w:rsidRPr="006119F0">
        <w:rPr>
          <w:rFonts w:cstheme="minorHAnsi"/>
          <w:i/>
          <w:iCs/>
        </w:rPr>
        <w:t>kommundelplaner</w:t>
      </w:r>
      <w:proofErr w:type="spellEnd"/>
    </w:p>
    <w:p w14:paraId="258404EC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54BD9864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4.2 Gjeldende reguleringsplaner</w:t>
      </w:r>
    </w:p>
    <w:p w14:paraId="088C192F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01AEE649" w14:textId="77777777" w:rsidR="00D73D6E" w:rsidRPr="006119F0" w:rsidRDefault="00D73D6E" w:rsidP="00D73D6E">
      <w:pPr>
        <w:spacing w:after="0" w:line="240" w:lineRule="auto"/>
        <w:rPr>
          <w:rFonts w:cstheme="minorHAnsi"/>
          <w:color w:val="FF0000"/>
        </w:rPr>
      </w:pPr>
    </w:p>
    <w:p w14:paraId="2DC53991" w14:textId="77777777" w:rsidR="00E43586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4.3 Tilgrensende planer</w:t>
      </w:r>
    </w:p>
    <w:p w14:paraId="023E2841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259AEF0D" w14:textId="77777777" w:rsidR="00D73D6E" w:rsidRPr="006119F0" w:rsidRDefault="00D73D6E" w:rsidP="00D73D6E">
      <w:pPr>
        <w:spacing w:after="0" w:line="240" w:lineRule="auto"/>
        <w:rPr>
          <w:rFonts w:cstheme="minorHAnsi"/>
        </w:rPr>
      </w:pPr>
    </w:p>
    <w:p w14:paraId="43D18A5C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4.4 Temaplaner</w:t>
      </w:r>
    </w:p>
    <w:p w14:paraId="58B5C496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50438E2D" w14:textId="77777777" w:rsidR="00D73D6E" w:rsidRPr="006119F0" w:rsidRDefault="00D73D6E" w:rsidP="00D73D6E">
      <w:pPr>
        <w:spacing w:after="0" w:line="240" w:lineRule="auto"/>
        <w:rPr>
          <w:rFonts w:cstheme="minorHAnsi"/>
        </w:rPr>
      </w:pPr>
    </w:p>
    <w:p w14:paraId="4AB22C77" w14:textId="77777777" w:rsidR="006C7DC0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 xml:space="preserve">4.5 Statlige planretningslinjer/rammer/føringer </w:t>
      </w:r>
    </w:p>
    <w:p w14:paraId="30609C16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0550BD14" w14:textId="77777777" w:rsidR="00D73D6E" w:rsidRPr="006119F0" w:rsidRDefault="00D73D6E" w:rsidP="00D73D6E">
      <w:pPr>
        <w:spacing w:after="0" w:line="240" w:lineRule="auto"/>
        <w:rPr>
          <w:rFonts w:cstheme="minorHAnsi"/>
          <w:color w:val="FF0000"/>
        </w:rPr>
      </w:pPr>
    </w:p>
    <w:p w14:paraId="05726DE1" w14:textId="77777777" w:rsidR="009F158A" w:rsidRPr="006119F0" w:rsidRDefault="009F158A" w:rsidP="00D73D6E">
      <w:pPr>
        <w:pStyle w:val="Heading1"/>
        <w:spacing w:before="0" w:line="240" w:lineRule="auto"/>
        <w:rPr>
          <w:b w:val="0"/>
          <w:bCs w:val="0"/>
        </w:rPr>
      </w:pPr>
      <w:bookmarkStart w:id="4" w:name="_Toc42521333"/>
      <w:r w:rsidRPr="006119F0">
        <w:rPr>
          <w:b w:val="0"/>
          <w:bCs w:val="0"/>
        </w:rPr>
        <w:lastRenderedPageBreak/>
        <w:t>5 Beskrivelse av planområdet, eksisterende forhold</w:t>
      </w:r>
      <w:bookmarkEnd w:id="4"/>
    </w:p>
    <w:p w14:paraId="11EDFA67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71ABF497" w14:textId="77777777" w:rsidR="00D73D6E" w:rsidRPr="006119F0" w:rsidRDefault="00D73D6E" w:rsidP="00D73D6E">
      <w:pPr>
        <w:spacing w:after="0" w:line="240" w:lineRule="auto"/>
        <w:rPr>
          <w:rFonts w:cstheme="minorHAnsi"/>
          <w:color w:val="FF0000"/>
        </w:rPr>
      </w:pPr>
    </w:p>
    <w:p w14:paraId="6CD34761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5.1 Beliggenhet</w:t>
      </w:r>
    </w:p>
    <w:p w14:paraId="00663E44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6D6F6B13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 xml:space="preserve">• Beliggenhet </w:t>
      </w:r>
    </w:p>
    <w:p w14:paraId="666BB6D5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4D51E611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Avgrensning og størrelse på planområdet</w:t>
      </w:r>
    </w:p>
    <w:p w14:paraId="59F3E81A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7D1C03AF" w14:textId="77777777" w:rsidR="00D73D6E" w:rsidRPr="006119F0" w:rsidRDefault="00D73D6E" w:rsidP="00D73D6E">
      <w:pPr>
        <w:spacing w:after="0" w:line="240" w:lineRule="auto"/>
        <w:rPr>
          <w:rFonts w:cstheme="minorHAnsi"/>
          <w:color w:val="FF0000"/>
        </w:rPr>
      </w:pPr>
    </w:p>
    <w:p w14:paraId="36C65366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5.2 Dagens arealbruk og tilstøtende arealbruk</w:t>
      </w:r>
    </w:p>
    <w:p w14:paraId="717A4F96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7C4C1E08" w14:textId="77777777" w:rsidR="00D73D6E" w:rsidRPr="006119F0" w:rsidRDefault="00D73D6E" w:rsidP="00D73D6E">
      <w:pPr>
        <w:spacing w:after="0" w:line="240" w:lineRule="auto"/>
        <w:rPr>
          <w:rFonts w:cstheme="minorHAnsi"/>
        </w:rPr>
      </w:pPr>
    </w:p>
    <w:p w14:paraId="0F291285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5.3 Stedets karakter</w:t>
      </w:r>
    </w:p>
    <w:p w14:paraId="35B8244D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74556959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 xml:space="preserve">• Struktur og estetikk/ </w:t>
      </w:r>
      <w:proofErr w:type="spellStart"/>
      <w:r w:rsidRPr="006119F0">
        <w:rPr>
          <w:rFonts w:cstheme="minorHAnsi"/>
        </w:rPr>
        <w:t>byform</w:t>
      </w:r>
      <w:proofErr w:type="spellEnd"/>
      <w:r w:rsidRPr="006119F0">
        <w:rPr>
          <w:rFonts w:cstheme="minorHAnsi"/>
        </w:rPr>
        <w:t xml:space="preserve"> </w:t>
      </w:r>
    </w:p>
    <w:p w14:paraId="0BB77133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177E5A5E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Eksisterende bebyggelse</w:t>
      </w:r>
    </w:p>
    <w:p w14:paraId="655D7B66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4E53DB2F" w14:textId="77777777" w:rsidR="00D73D6E" w:rsidRPr="006119F0" w:rsidRDefault="00D73D6E" w:rsidP="00D73D6E">
      <w:pPr>
        <w:spacing w:after="0" w:line="240" w:lineRule="auto"/>
        <w:rPr>
          <w:rFonts w:cstheme="minorHAnsi"/>
        </w:rPr>
      </w:pPr>
    </w:p>
    <w:p w14:paraId="020C7FD5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 xml:space="preserve">5.4 Landskap </w:t>
      </w:r>
    </w:p>
    <w:p w14:paraId="3490B51E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2E811638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Topografi og landskap</w:t>
      </w:r>
    </w:p>
    <w:p w14:paraId="293E366A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52BA52B4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Solforhold</w:t>
      </w:r>
    </w:p>
    <w:p w14:paraId="5103A732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143200E8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Lokalklima</w:t>
      </w:r>
    </w:p>
    <w:p w14:paraId="5D5992A8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505C10B8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Estetisk og kulturell verdi</w:t>
      </w:r>
    </w:p>
    <w:p w14:paraId="76FA4CF0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7B669B2E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5.5 Kulturminner og kulturmiljø</w:t>
      </w:r>
    </w:p>
    <w:p w14:paraId="2A5C27A0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2C68FEF7" w14:textId="77777777" w:rsidR="00D73D6E" w:rsidRPr="006119F0" w:rsidRDefault="00D73D6E" w:rsidP="00D73D6E">
      <w:pPr>
        <w:spacing w:after="0" w:line="240" w:lineRule="auto"/>
        <w:rPr>
          <w:rFonts w:cstheme="minorHAnsi"/>
          <w:color w:val="FF0000"/>
        </w:rPr>
      </w:pPr>
    </w:p>
    <w:p w14:paraId="530A1B67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 xml:space="preserve">5.6 Naturverdier </w:t>
      </w:r>
    </w:p>
    <w:p w14:paraId="45CA17CF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75002E6C" w14:textId="77777777" w:rsidR="00D73D6E" w:rsidRPr="006119F0" w:rsidRDefault="00D73D6E" w:rsidP="00D73D6E">
      <w:pPr>
        <w:spacing w:after="0" w:line="240" w:lineRule="auto"/>
        <w:rPr>
          <w:rFonts w:cstheme="minorHAnsi"/>
        </w:rPr>
      </w:pPr>
    </w:p>
    <w:p w14:paraId="2301D75A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5.7 Rekreasjonsverdi/ rekreasjonsbruk, uteområder</w:t>
      </w:r>
    </w:p>
    <w:p w14:paraId="18AF63C0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1B927E3D" w14:textId="77777777" w:rsidR="00D73D6E" w:rsidRPr="006119F0" w:rsidRDefault="00D73D6E" w:rsidP="00D73D6E">
      <w:pPr>
        <w:spacing w:after="0" w:line="240" w:lineRule="auto"/>
        <w:rPr>
          <w:rFonts w:cstheme="minorHAnsi"/>
        </w:rPr>
      </w:pPr>
    </w:p>
    <w:p w14:paraId="5E01BA8F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5.8 Landbruk</w:t>
      </w:r>
    </w:p>
    <w:p w14:paraId="035ED5F9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684352A6" w14:textId="77777777" w:rsidR="00D73D6E" w:rsidRPr="006119F0" w:rsidRDefault="00D73D6E" w:rsidP="00D73D6E">
      <w:pPr>
        <w:spacing w:after="0" w:line="240" w:lineRule="auto"/>
        <w:rPr>
          <w:rFonts w:cstheme="minorHAnsi"/>
        </w:rPr>
      </w:pPr>
    </w:p>
    <w:p w14:paraId="79C6960C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5.9 Trafikkforhold</w:t>
      </w:r>
    </w:p>
    <w:p w14:paraId="52775234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46997ADE" w14:textId="77777777" w:rsidR="009F158A" w:rsidRPr="006119F0" w:rsidRDefault="009F158A" w:rsidP="00D73D6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 xml:space="preserve">Kjøreatkomst </w:t>
      </w:r>
    </w:p>
    <w:p w14:paraId="090B78A9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18208EFD" w14:textId="77777777" w:rsidR="009F158A" w:rsidRPr="006119F0" w:rsidRDefault="009F158A" w:rsidP="00D73D6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Vegsystem</w:t>
      </w:r>
    </w:p>
    <w:p w14:paraId="341A3E1A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6DCD3C24" w14:textId="77777777" w:rsidR="009F158A" w:rsidRPr="006119F0" w:rsidRDefault="009F158A" w:rsidP="00D73D6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Trafikkmengde</w:t>
      </w:r>
    </w:p>
    <w:p w14:paraId="758922F7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290F6188" w14:textId="77777777" w:rsidR="009F158A" w:rsidRPr="006119F0" w:rsidRDefault="009F158A" w:rsidP="00D73D6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lastRenderedPageBreak/>
        <w:t>Ulykkessituasjon</w:t>
      </w:r>
    </w:p>
    <w:p w14:paraId="4E1D655D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58C67B26" w14:textId="77777777" w:rsidR="009F158A" w:rsidRPr="006119F0" w:rsidRDefault="009F158A" w:rsidP="00D73D6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Trafikksikkerhet for myke trafikanter</w:t>
      </w:r>
    </w:p>
    <w:p w14:paraId="516F3CE4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337FD9BC" w14:textId="77777777" w:rsidR="009F158A" w:rsidRPr="006119F0" w:rsidRDefault="009F158A" w:rsidP="00D73D6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Kollektivtilbud</w:t>
      </w:r>
    </w:p>
    <w:p w14:paraId="4AD0D225" w14:textId="77777777" w:rsidR="0063478C" w:rsidRPr="006119F0" w:rsidRDefault="0063478C" w:rsidP="00D73D6E">
      <w:pPr>
        <w:spacing w:after="0" w:line="240" w:lineRule="auto"/>
        <w:rPr>
          <w:rFonts w:cstheme="minorHAnsi"/>
        </w:rPr>
      </w:pPr>
    </w:p>
    <w:p w14:paraId="481AAEE8" w14:textId="77777777" w:rsidR="0063478C" w:rsidRPr="007F6435" w:rsidRDefault="0063478C" w:rsidP="007F6435">
      <w:pPr>
        <w:spacing w:after="0" w:line="240" w:lineRule="auto"/>
        <w:ind w:left="360"/>
        <w:rPr>
          <w:rFonts w:cstheme="minorHAnsi"/>
        </w:rPr>
      </w:pPr>
      <w:r w:rsidRPr="007F6435">
        <w:rPr>
          <w:rFonts w:cstheme="minorHAnsi"/>
        </w:rPr>
        <w:t>Mobilitet</w:t>
      </w:r>
    </w:p>
    <w:p w14:paraId="42B4CF7A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2D8842F4" w14:textId="77777777" w:rsidR="00D73D6E" w:rsidRPr="006119F0" w:rsidRDefault="00D73D6E" w:rsidP="00D73D6E">
      <w:pPr>
        <w:spacing w:after="0" w:line="240" w:lineRule="auto"/>
        <w:rPr>
          <w:rFonts w:cstheme="minorHAnsi"/>
          <w:color w:val="FF0000"/>
        </w:rPr>
      </w:pPr>
    </w:p>
    <w:p w14:paraId="5F7D56FE" w14:textId="35E6AAE8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5.10 Barn</w:t>
      </w:r>
      <w:r w:rsidR="006738F1" w:rsidRPr="006119F0">
        <w:rPr>
          <w:b w:val="0"/>
          <w:bCs w:val="0"/>
        </w:rPr>
        <w:t xml:space="preserve"> og unges </w:t>
      </w:r>
      <w:r w:rsidRPr="006119F0">
        <w:rPr>
          <w:b w:val="0"/>
          <w:bCs w:val="0"/>
        </w:rPr>
        <w:t>interesser</w:t>
      </w:r>
    </w:p>
    <w:p w14:paraId="667F2BA2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37B9CC21" w14:textId="77777777" w:rsidR="00D73D6E" w:rsidRPr="006119F0" w:rsidRDefault="00D73D6E" w:rsidP="00D73D6E">
      <w:pPr>
        <w:spacing w:after="0" w:line="240" w:lineRule="auto"/>
        <w:rPr>
          <w:rFonts w:cstheme="minorHAnsi"/>
        </w:rPr>
      </w:pPr>
    </w:p>
    <w:p w14:paraId="6DD8E581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5.11 Sosial infrastruktur</w:t>
      </w:r>
    </w:p>
    <w:p w14:paraId="34E965B3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78EF43CA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Skolekapasitet</w:t>
      </w:r>
    </w:p>
    <w:p w14:paraId="0E088C54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78FC3460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Barnehagedekning</w:t>
      </w:r>
    </w:p>
    <w:p w14:paraId="7E723A1C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7F2C5275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Annet</w:t>
      </w:r>
    </w:p>
    <w:p w14:paraId="6264504F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3D69BFA4" w14:textId="77777777" w:rsidR="00D73D6E" w:rsidRPr="006119F0" w:rsidRDefault="00D73D6E" w:rsidP="00D73D6E">
      <w:pPr>
        <w:spacing w:after="0" w:line="240" w:lineRule="auto"/>
        <w:rPr>
          <w:rFonts w:cstheme="minorHAnsi"/>
          <w:color w:val="FF0000"/>
        </w:rPr>
      </w:pPr>
    </w:p>
    <w:p w14:paraId="1CE9C15C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5.12 Universell tilgjengelighet</w:t>
      </w:r>
    </w:p>
    <w:p w14:paraId="4EABA489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29D40BDD" w14:textId="77777777" w:rsidR="00D73D6E" w:rsidRPr="006119F0" w:rsidRDefault="00D73D6E" w:rsidP="00D73D6E">
      <w:pPr>
        <w:spacing w:after="0" w:line="240" w:lineRule="auto"/>
        <w:rPr>
          <w:rFonts w:cstheme="minorHAnsi"/>
        </w:rPr>
      </w:pPr>
    </w:p>
    <w:p w14:paraId="46D7ECEF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5.13 Teknisk infrastruktur</w:t>
      </w:r>
    </w:p>
    <w:p w14:paraId="64A969E2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524FF3DE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Vann og avløp</w:t>
      </w:r>
    </w:p>
    <w:p w14:paraId="604B73A6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49A085A4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Trafo</w:t>
      </w:r>
    </w:p>
    <w:p w14:paraId="2E33B25B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104E155E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 xml:space="preserve">• Energiforsyning og alternativ energi, fjernvarme </w:t>
      </w:r>
      <w:proofErr w:type="spellStart"/>
      <w:r w:rsidRPr="006119F0">
        <w:rPr>
          <w:rFonts w:cstheme="minorHAnsi"/>
        </w:rPr>
        <w:t>m.m</w:t>
      </w:r>
      <w:proofErr w:type="spellEnd"/>
    </w:p>
    <w:p w14:paraId="1E96757E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0D261B0C" w14:textId="77777777" w:rsidR="00D73D6E" w:rsidRPr="006119F0" w:rsidRDefault="00D73D6E" w:rsidP="00D73D6E">
      <w:pPr>
        <w:spacing w:after="0" w:line="240" w:lineRule="auto"/>
        <w:rPr>
          <w:rFonts w:cstheme="minorHAnsi"/>
          <w:color w:val="FF0000"/>
        </w:rPr>
      </w:pPr>
    </w:p>
    <w:p w14:paraId="09E85EA6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5.14 Grunnforhold</w:t>
      </w:r>
    </w:p>
    <w:p w14:paraId="3283BE21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0321B7D5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Stabilitetsforhold</w:t>
      </w:r>
    </w:p>
    <w:p w14:paraId="3F961090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7B064844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Ledninger</w:t>
      </w:r>
    </w:p>
    <w:p w14:paraId="3B0F5562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564B7408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Evt. rasfare</w:t>
      </w:r>
    </w:p>
    <w:p w14:paraId="27AF322C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07247E9B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5.15 Støyforhold</w:t>
      </w:r>
    </w:p>
    <w:p w14:paraId="1E19B1C3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5AC55B2F" w14:textId="77777777" w:rsidR="00D73D6E" w:rsidRPr="006119F0" w:rsidRDefault="00D73D6E" w:rsidP="00D73D6E">
      <w:pPr>
        <w:spacing w:after="0" w:line="240" w:lineRule="auto"/>
        <w:rPr>
          <w:rFonts w:cstheme="minorHAnsi"/>
        </w:rPr>
      </w:pPr>
    </w:p>
    <w:p w14:paraId="6047EFA4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5.16 Luftforurensing</w:t>
      </w:r>
    </w:p>
    <w:p w14:paraId="42C1510D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0D4F3DD6" w14:textId="77777777" w:rsidR="00D73D6E" w:rsidRPr="006119F0" w:rsidRDefault="00D73D6E" w:rsidP="00D73D6E">
      <w:pPr>
        <w:spacing w:after="0" w:line="240" w:lineRule="auto"/>
        <w:rPr>
          <w:rFonts w:cstheme="minorHAnsi"/>
          <w:color w:val="FF0000"/>
        </w:rPr>
      </w:pPr>
    </w:p>
    <w:p w14:paraId="3403F39D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 xml:space="preserve">5.17 Risiko- og sårbarhet (eksisterende situasjon) </w:t>
      </w:r>
    </w:p>
    <w:p w14:paraId="16A5A2B5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6B5FB6F8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Risikomatrise, alle relevante forhold skal vurderes</w:t>
      </w:r>
    </w:p>
    <w:p w14:paraId="51FB314B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2C9EE4FC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lastRenderedPageBreak/>
        <w:t>• Rasfare</w:t>
      </w:r>
    </w:p>
    <w:p w14:paraId="66C3701C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72B0D6D5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Flomfare</w:t>
      </w:r>
    </w:p>
    <w:p w14:paraId="052EA278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691B7716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Vind</w:t>
      </w:r>
    </w:p>
    <w:p w14:paraId="5DB4683F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6D10303F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Støy</w:t>
      </w:r>
    </w:p>
    <w:p w14:paraId="2117C84A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286B8BD6" w14:textId="556F8D92" w:rsidR="009F158A" w:rsidRPr="006119F0" w:rsidRDefault="67AD1905" w:rsidP="6CBF1C90">
      <w:pPr>
        <w:spacing w:after="0" w:line="240" w:lineRule="auto"/>
      </w:pPr>
      <w:r w:rsidRPr="006119F0">
        <w:t>• Luftforurensing og foru</w:t>
      </w:r>
      <w:r w:rsidR="1BE66CCE" w:rsidRPr="006119F0">
        <w:t>r</w:t>
      </w:r>
      <w:r w:rsidRPr="006119F0">
        <w:t>ensing i grunnen</w:t>
      </w:r>
    </w:p>
    <w:p w14:paraId="40E05920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79C7E5EE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Beredskap og ulykkesrisiko</w:t>
      </w:r>
    </w:p>
    <w:p w14:paraId="04CCDC57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422DB944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Andre relevante ROS tema</w:t>
      </w:r>
    </w:p>
    <w:p w14:paraId="6F29405D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1C9727BF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5.18 Næring</w:t>
      </w:r>
    </w:p>
    <w:p w14:paraId="437B636B" w14:textId="518BFAD7" w:rsidR="00D73D6E" w:rsidRPr="006119F0" w:rsidRDefault="00D73D6E" w:rsidP="6CBF1C90">
      <w:pPr>
        <w:spacing w:after="0" w:line="240" w:lineRule="auto"/>
      </w:pPr>
    </w:p>
    <w:p w14:paraId="6FA1C720" w14:textId="77777777" w:rsidR="0063478C" w:rsidRPr="006119F0" w:rsidRDefault="0063478C" w:rsidP="00D73D6E">
      <w:pPr>
        <w:spacing w:after="0" w:line="240" w:lineRule="auto"/>
        <w:rPr>
          <w:rFonts w:cstheme="minorHAnsi"/>
        </w:rPr>
      </w:pPr>
    </w:p>
    <w:p w14:paraId="2C610CDD" w14:textId="7D62864E" w:rsidR="00A31AB9" w:rsidRPr="006119F0" w:rsidRDefault="67AD1905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5.19 Analyser/ utredninger</w:t>
      </w:r>
      <w:r w:rsidR="1B08B226" w:rsidRPr="006119F0">
        <w:rPr>
          <w:b w:val="0"/>
          <w:bCs w:val="0"/>
        </w:rPr>
        <w:t xml:space="preserve"> (eksisterende)</w:t>
      </w:r>
    </w:p>
    <w:p w14:paraId="2237460A" w14:textId="77777777" w:rsidR="00A31AB9" w:rsidRPr="006119F0" w:rsidRDefault="00A31AB9" w:rsidP="00D73D6E">
      <w:pPr>
        <w:spacing w:after="0" w:line="240" w:lineRule="auto"/>
        <w:rPr>
          <w:rFonts w:cstheme="minorHAnsi"/>
        </w:rPr>
      </w:pPr>
    </w:p>
    <w:p w14:paraId="3D86B99C" w14:textId="77777777" w:rsidR="00D73D6E" w:rsidRPr="006119F0" w:rsidRDefault="00D73D6E" w:rsidP="00D73D6E">
      <w:pPr>
        <w:spacing w:after="0" w:line="240" w:lineRule="auto"/>
        <w:rPr>
          <w:rFonts w:cstheme="minorHAnsi"/>
        </w:rPr>
      </w:pPr>
    </w:p>
    <w:p w14:paraId="748B768D" w14:textId="77777777" w:rsidR="0063478C" w:rsidRPr="006119F0" w:rsidRDefault="0063478C" w:rsidP="00D73D6E">
      <w:pPr>
        <w:spacing w:after="0" w:line="240" w:lineRule="auto"/>
        <w:rPr>
          <w:rFonts w:cstheme="minorHAnsi"/>
        </w:rPr>
      </w:pPr>
    </w:p>
    <w:p w14:paraId="254FFA1B" w14:textId="77777777" w:rsidR="009F158A" w:rsidRPr="006119F0" w:rsidRDefault="009F158A" w:rsidP="00D73D6E">
      <w:pPr>
        <w:pStyle w:val="Heading1"/>
        <w:spacing w:before="0" w:line="240" w:lineRule="auto"/>
        <w:rPr>
          <w:b w:val="0"/>
          <w:bCs w:val="0"/>
        </w:rPr>
      </w:pPr>
      <w:bookmarkStart w:id="5" w:name="_Toc42521334"/>
      <w:r w:rsidRPr="006119F0">
        <w:rPr>
          <w:b w:val="0"/>
          <w:bCs w:val="0"/>
        </w:rPr>
        <w:t>6 Beskrivelse av planforslaget</w:t>
      </w:r>
      <w:bookmarkEnd w:id="5"/>
    </w:p>
    <w:p w14:paraId="083AB375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4F033438" w14:textId="77777777" w:rsidR="00D73D6E" w:rsidRPr="006119F0" w:rsidRDefault="00D73D6E" w:rsidP="00D73D6E">
      <w:pPr>
        <w:spacing w:after="0" w:line="240" w:lineRule="auto"/>
        <w:rPr>
          <w:rFonts w:cstheme="minorHAnsi"/>
          <w:color w:val="FF0000"/>
        </w:rPr>
      </w:pPr>
    </w:p>
    <w:p w14:paraId="48F72255" w14:textId="77777777" w:rsidR="0063478C" w:rsidRPr="006119F0" w:rsidRDefault="0063478C" w:rsidP="00D73D6E">
      <w:pPr>
        <w:spacing w:after="0" w:line="240" w:lineRule="auto"/>
        <w:rPr>
          <w:rFonts w:cstheme="minorHAnsi"/>
          <w:color w:val="FF0000"/>
        </w:rPr>
      </w:pPr>
    </w:p>
    <w:p w14:paraId="4BECF67D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6.1 Planlagt arealbruk</w:t>
      </w:r>
    </w:p>
    <w:p w14:paraId="5CB8EA8E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3D0B3EED" w14:textId="77777777" w:rsidR="00D73D6E" w:rsidRPr="006119F0" w:rsidRDefault="00D73D6E" w:rsidP="00D73D6E">
      <w:pPr>
        <w:spacing w:after="0" w:line="240" w:lineRule="auto"/>
        <w:rPr>
          <w:rFonts w:cstheme="minorHAnsi"/>
          <w:color w:val="FF0000"/>
        </w:rPr>
      </w:pPr>
    </w:p>
    <w:p w14:paraId="7379CECE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6.1.1 Reguleringsformål</w:t>
      </w:r>
    </w:p>
    <w:p w14:paraId="22FFA455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44500F25" w14:textId="77777777" w:rsidR="00D73D6E" w:rsidRPr="006119F0" w:rsidRDefault="00D73D6E" w:rsidP="00D73D6E">
      <w:pPr>
        <w:spacing w:after="0" w:line="240" w:lineRule="auto"/>
        <w:rPr>
          <w:rFonts w:cstheme="minorHAnsi"/>
          <w:color w:val="FF0000"/>
        </w:rPr>
      </w:pPr>
    </w:p>
    <w:p w14:paraId="4E61D61B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6.2 Gjennomgang av aktuelle reguleringsformål</w:t>
      </w:r>
    </w:p>
    <w:p w14:paraId="1A5FB795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65128693" w14:textId="77777777" w:rsidR="00D73D6E" w:rsidRPr="006119F0" w:rsidRDefault="00D73D6E" w:rsidP="00D73D6E">
      <w:pPr>
        <w:spacing w:after="0" w:line="240" w:lineRule="auto"/>
        <w:rPr>
          <w:rFonts w:cstheme="minorHAnsi"/>
          <w:color w:val="FF0000"/>
        </w:rPr>
      </w:pPr>
    </w:p>
    <w:p w14:paraId="12C19F21" w14:textId="77777777" w:rsidR="009F158A" w:rsidRPr="006119F0" w:rsidRDefault="009F158A" w:rsidP="00D73D6E">
      <w:pPr>
        <w:pStyle w:val="Heading3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 xml:space="preserve">6.2.1 Reguleringsformål </w:t>
      </w:r>
    </w:p>
    <w:p w14:paraId="290273C8" w14:textId="77777777" w:rsidR="0063478C" w:rsidRPr="006119F0" w:rsidRDefault="0063478C" w:rsidP="00D73D6E">
      <w:pPr>
        <w:spacing w:after="0" w:line="240" w:lineRule="auto"/>
        <w:rPr>
          <w:rFonts w:cstheme="minorHAnsi"/>
          <w:color w:val="FF0000"/>
        </w:rPr>
      </w:pPr>
    </w:p>
    <w:p w14:paraId="5E207B5F" w14:textId="77777777" w:rsidR="00046826" w:rsidRPr="006119F0" w:rsidRDefault="0063478C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Alle reguleringsformål skal gjennomgås og løsningene beskrives</w:t>
      </w:r>
    </w:p>
    <w:p w14:paraId="1F29E2CD" w14:textId="77777777" w:rsidR="0063478C" w:rsidRPr="006119F0" w:rsidRDefault="0063478C" w:rsidP="00D73D6E">
      <w:pPr>
        <w:spacing w:after="0" w:line="240" w:lineRule="auto"/>
        <w:rPr>
          <w:rFonts w:cstheme="minorHAnsi"/>
          <w:color w:val="FF0000"/>
        </w:rPr>
      </w:pPr>
    </w:p>
    <w:p w14:paraId="24EE8C8B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6.3 Bebyggelsens plassering og utforming</w:t>
      </w:r>
    </w:p>
    <w:p w14:paraId="6E928191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0581860D" w14:textId="77777777" w:rsidR="00D73D6E" w:rsidRPr="006119F0" w:rsidRDefault="00D73D6E" w:rsidP="00D73D6E">
      <w:pPr>
        <w:spacing w:after="0" w:line="240" w:lineRule="auto"/>
        <w:rPr>
          <w:rFonts w:cstheme="minorHAnsi"/>
          <w:color w:val="FF0000"/>
        </w:rPr>
      </w:pPr>
    </w:p>
    <w:p w14:paraId="55004343" w14:textId="77777777" w:rsidR="009F158A" w:rsidRPr="006119F0" w:rsidRDefault="009F158A" w:rsidP="00D73D6E">
      <w:pPr>
        <w:pStyle w:val="Heading3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6.3.1 Bebyggelsens høyde</w:t>
      </w:r>
    </w:p>
    <w:p w14:paraId="0621576E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4823D4A0" w14:textId="77777777" w:rsidR="00D73D6E" w:rsidRPr="006119F0" w:rsidRDefault="00D73D6E" w:rsidP="00D73D6E">
      <w:pPr>
        <w:spacing w:after="0" w:line="240" w:lineRule="auto"/>
        <w:rPr>
          <w:rFonts w:cstheme="minorHAnsi"/>
          <w:color w:val="FF0000"/>
        </w:rPr>
      </w:pPr>
    </w:p>
    <w:p w14:paraId="21A0EAC6" w14:textId="255EC6F5" w:rsidR="009F158A" w:rsidRPr="007F6435" w:rsidRDefault="009F158A" w:rsidP="00D73D6E">
      <w:pPr>
        <w:pStyle w:val="Heading3"/>
        <w:spacing w:before="0" w:line="240" w:lineRule="auto"/>
        <w:rPr>
          <w:b w:val="0"/>
          <w:bCs w:val="0"/>
          <w:lang w:val="sv-SE"/>
        </w:rPr>
      </w:pPr>
      <w:r w:rsidRPr="007F6435">
        <w:rPr>
          <w:b w:val="0"/>
          <w:bCs w:val="0"/>
          <w:lang w:val="sv-SE"/>
        </w:rPr>
        <w:t>6.3.2 Grad av utnytting</w:t>
      </w:r>
    </w:p>
    <w:p w14:paraId="355B6FF1" w14:textId="77777777" w:rsidR="00046826" w:rsidRPr="007F6435" w:rsidRDefault="00046826" w:rsidP="00D73D6E">
      <w:pPr>
        <w:spacing w:after="0" w:line="240" w:lineRule="auto"/>
        <w:rPr>
          <w:rFonts w:cstheme="minorHAnsi"/>
          <w:color w:val="FF0000"/>
          <w:lang w:val="sv-SE"/>
        </w:rPr>
      </w:pPr>
    </w:p>
    <w:p w14:paraId="0FE24B5E" w14:textId="77777777" w:rsidR="00E43586" w:rsidRPr="007F6435" w:rsidRDefault="009F158A" w:rsidP="00D73D6E">
      <w:pPr>
        <w:spacing w:after="0" w:line="240" w:lineRule="auto"/>
        <w:rPr>
          <w:rFonts w:cstheme="minorHAnsi"/>
          <w:lang w:val="sv-SE"/>
        </w:rPr>
      </w:pPr>
      <w:r w:rsidRPr="007F6435">
        <w:rPr>
          <w:rFonts w:cstheme="minorHAnsi"/>
          <w:lang w:val="sv-SE"/>
        </w:rPr>
        <w:t xml:space="preserve">• BYA, BRA, %-BYA eller %-BRA </w:t>
      </w:r>
    </w:p>
    <w:p w14:paraId="77720E51" w14:textId="77777777" w:rsidR="00046826" w:rsidRPr="007F6435" w:rsidRDefault="00046826" w:rsidP="00D73D6E">
      <w:pPr>
        <w:spacing w:after="0" w:line="240" w:lineRule="auto"/>
        <w:rPr>
          <w:rFonts w:cstheme="minorHAnsi"/>
          <w:lang w:val="sv-SE"/>
        </w:rPr>
      </w:pPr>
    </w:p>
    <w:p w14:paraId="6D9C29F7" w14:textId="77777777" w:rsidR="009F158A" w:rsidRPr="006119F0" w:rsidRDefault="009F158A" w:rsidP="00D73D6E">
      <w:pPr>
        <w:pStyle w:val="Heading3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6.3.3 Antall arbeidsplasser, antall m² næringsarealer</w:t>
      </w:r>
    </w:p>
    <w:p w14:paraId="1B02E257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58B1F5F3" w14:textId="77777777" w:rsidR="0063478C" w:rsidRPr="006119F0" w:rsidRDefault="0063478C" w:rsidP="00D73D6E">
      <w:pPr>
        <w:spacing w:after="0" w:line="240" w:lineRule="auto"/>
        <w:rPr>
          <w:rFonts w:cstheme="minorHAnsi"/>
        </w:rPr>
      </w:pPr>
    </w:p>
    <w:p w14:paraId="3E355D05" w14:textId="77777777" w:rsidR="009F158A" w:rsidRPr="006119F0" w:rsidRDefault="009F158A" w:rsidP="00D73D6E">
      <w:pPr>
        <w:pStyle w:val="Heading3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6.3.4 Antall boliger, leilighetsfordeling</w:t>
      </w:r>
    </w:p>
    <w:p w14:paraId="203E5851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12CEEA8E" w14:textId="77777777" w:rsidR="0063478C" w:rsidRPr="006119F0" w:rsidRDefault="0063478C" w:rsidP="00D73D6E">
      <w:pPr>
        <w:spacing w:after="0" w:line="240" w:lineRule="auto"/>
        <w:rPr>
          <w:rFonts w:cstheme="minorHAnsi"/>
        </w:rPr>
      </w:pPr>
    </w:p>
    <w:p w14:paraId="2692C543" w14:textId="58ACF69E" w:rsidR="67AD1905" w:rsidRPr="006119F0" w:rsidRDefault="67AD1905" w:rsidP="6CBF1C90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6.4 Boligmiljø/ bokvalitet</w:t>
      </w:r>
    </w:p>
    <w:p w14:paraId="5BB66A17" w14:textId="39B770FC" w:rsidR="2AFA4B59" w:rsidRPr="007F6435" w:rsidRDefault="2AFA4B59" w:rsidP="007F6435">
      <w:pPr>
        <w:spacing w:after="0" w:line="240" w:lineRule="auto"/>
        <w:ind w:left="360"/>
        <w:rPr>
          <w:rFonts w:eastAsiaTheme="minorEastAsia"/>
        </w:rPr>
      </w:pPr>
      <w:r w:rsidRPr="006119F0">
        <w:t>Klima</w:t>
      </w:r>
    </w:p>
    <w:p w14:paraId="6A816599" w14:textId="4DF5A0B2" w:rsidR="0AFCC20E" w:rsidRPr="007F6435" w:rsidRDefault="0AFCC20E" w:rsidP="007F6435">
      <w:pPr>
        <w:spacing w:after="0" w:line="240" w:lineRule="auto"/>
        <w:ind w:left="360"/>
        <w:rPr>
          <w:rFonts w:eastAsiaTheme="minorEastAsia"/>
        </w:rPr>
      </w:pPr>
      <w:r w:rsidRPr="006119F0">
        <w:t>lys/s</w:t>
      </w:r>
      <w:r w:rsidR="2AFA4B59" w:rsidRPr="006119F0">
        <w:t xml:space="preserve">olforhold </w:t>
      </w:r>
    </w:p>
    <w:p w14:paraId="3C166629" w14:textId="6A19D1F8" w:rsidR="2AFA4B59" w:rsidRPr="007F6435" w:rsidRDefault="2AFA4B59" w:rsidP="007F6435">
      <w:pPr>
        <w:spacing w:after="0" w:line="240" w:lineRule="auto"/>
        <w:ind w:left="360"/>
        <w:rPr>
          <w:rFonts w:eastAsiaTheme="minorEastAsia"/>
        </w:rPr>
      </w:pPr>
      <w:r w:rsidRPr="006119F0">
        <w:t>Innsyn</w:t>
      </w:r>
    </w:p>
    <w:p w14:paraId="534E75DC" w14:textId="047F8413" w:rsidR="6CBF1C90" w:rsidRPr="006119F0" w:rsidRDefault="6CBF1C90" w:rsidP="6CBF1C90">
      <w:pPr>
        <w:spacing w:after="0" w:line="240" w:lineRule="auto"/>
      </w:pPr>
    </w:p>
    <w:p w14:paraId="36A09973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6.5 Parkering</w:t>
      </w:r>
    </w:p>
    <w:p w14:paraId="4A2B9556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050CE5CE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Antall parkeringsplasser - maksimum og minimumstall</w:t>
      </w:r>
    </w:p>
    <w:p w14:paraId="5AD8AFFB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45E4071A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Begrunnelse for eventuelle avvik fra normen for parkeringsdekning</w:t>
      </w:r>
    </w:p>
    <w:p w14:paraId="57F13EE5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5D06B7D9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Utforming og lokalisering av parkeringsanlegg</w:t>
      </w:r>
    </w:p>
    <w:p w14:paraId="65C7E5CF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40C81835" w14:textId="77777777" w:rsidR="0063478C" w:rsidRPr="006119F0" w:rsidRDefault="0063478C" w:rsidP="00D73D6E">
      <w:pPr>
        <w:spacing w:after="0" w:line="240" w:lineRule="auto"/>
        <w:rPr>
          <w:rFonts w:cstheme="minorHAnsi"/>
        </w:rPr>
      </w:pPr>
    </w:p>
    <w:p w14:paraId="57557335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 xml:space="preserve">6.6 Tilknytning til infrastruktur </w:t>
      </w:r>
    </w:p>
    <w:p w14:paraId="04319CD0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7E5981E5" w14:textId="77777777" w:rsidR="0063478C" w:rsidRPr="006119F0" w:rsidRDefault="0063478C" w:rsidP="00D73D6E">
      <w:pPr>
        <w:spacing w:after="0" w:line="240" w:lineRule="auto"/>
        <w:rPr>
          <w:rFonts w:cstheme="minorHAnsi"/>
        </w:rPr>
      </w:pPr>
    </w:p>
    <w:p w14:paraId="4AD92015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6.7 Trafikkløsning</w:t>
      </w:r>
    </w:p>
    <w:p w14:paraId="06B0A311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416C8A0F" w14:textId="77777777" w:rsidR="0063478C" w:rsidRPr="006119F0" w:rsidRDefault="0063478C" w:rsidP="00D73D6E">
      <w:pPr>
        <w:spacing w:after="0" w:line="240" w:lineRule="auto"/>
        <w:rPr>
          <w:rFonts w:cstheme="minorHAnsi"/>
        </w:rPr>
      </w:pPr>
    </w:p>
    <w:p w14:paraId="7BF934D7" w14:textId="77777777" w:rsidR="009F158A" w:rsidRPr="006119F0" w:rsidRDefault="009F158A" w:rsidP="00D73D6E">
      <w:pPr>
        <w:pStyle w:val="Heading3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6.7.1 Kjøreatkomst</w:t>
      </w:r>
    </w:p>
    <w:p w14:paraId="226D22AE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4FD82961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Tilknytning til overordnet vegnett</w:t>
      </w:r>
    </w:p>
    <w:p w14:paraId="32B8429C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61E02260" w14:textId="77777777" w:rsidR="0063478C" w:rsidRPr="006119F0" w:rsidRDefault="0063478C" w:rsidP="00D73D6E">
      <w:pPr>
        <w:spacing w:after="0" w:line="240" w:lineRule="auto"/>
        <w:rPr>
          <w:rFonts w:cstheme="minorHAnsi"/>
        </w:rPr>
      </w:pPr>
    </w:p>
    <w:p w14:paraId="6E93B68E" w14:textId="77777777" w:rsidR="009F158A" w:rsidRPr="006119F0" w:rsidRDefault="009F158A" w:rsidP="00D73D6E">
      <w:pPr>
        <w:pStyle w:val="Heading3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6.7.2 Utforming av veger</w:t>
      </w:r>
    </w:p>
    <w:p w14:paraId="33CF6531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3669C92A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Bredde og stigningsforhold</w:t>
      </w:r>
    </w:p>
    <w:p w14:paraId="13572B39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1221F0D1" w14:textId="19F75CA1" w:rsidR="009F158A" w:rsidRPr="006119F0" w:rsidRDefault="67AD1905" w:rsidP="6CBF1C90">
      <w:pPr>
        <w:spacing w:after="0" w:line="240" w:lineRule="auto"/>
      </w:pPr>
      <w:r w:rsidRPr="006119F0">
        <w:t xml:space="preserve">• </w:t>
      </w:r>
      <w:r w:rsidR="6BD48BC8" w:rsidRPr="006119F0">
        <w:t>Eventuell a</w:t>
      </w:r>
      <w:r w:rsidRPr="006119F0">
        <w:t>vvik fra vegnormalen beskrives</w:t>
      </w:r>
    </w:p>
    <w:p w14:paraId="3B2043DD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5FD84921" w14:textId="77777777" w:rsidR="0063478C" w:rsidRPr="006119F0" w:rsidRDefault="0063478C" w:rsidP="00D73D6E">
      <w:pPr>
        <w:spacing w:after="0" w:line="240" w:lineRule="auto"/>
        <w:rPr>
          <w:rFonts w:cstheme="minorHAnsi"/>
        </w:rPr>
      </w:pPr>
    </w:p>
    <w:p w14:paraId="077A5AA6" w14:textId="77777777" w:rsidR="009F158A" w:rsidRPr="006119F0" w:rsidRDefault="009F158A" w:rsidP="00D73D6E">
      <w:pPr>
        <w:pStyle w:val="Heading3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6.7.3 Krav til samtidig opparbeidelse</w:t>
      </w:r>
    </w:p>
    <w:p w14:paraId="7BF435BE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62BEB701" w14:textId="77777777" w:rsidR="0063478C" w:rsidRPr="006119F0" w:rsidRDefault="0063478C" w:rsidP="00D73D6E">
      <w:pPr>
        <w:spacing w:after="0" w:line="240" w:lineRule="auto"/>
        <w:rPr>
          <w:rFonts w:cstheme="minorHAnsi"/>
        </w:rPr>
      </w:pPr>
    </w:p>
    <w:p w14:paraId="497F7A4E" w14:textId="77777777" w:rsidR="009F158A" w:rsidRPr="006119F0" w:rsidRDefault="009F158A" w:rsidP="00D73D6E">
      <w:pPr>
        <w:pStyle w:val="Heading3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6.7.4 Varelevering</w:t>
      </w:r>
    </w:p>
    <w:p w14:paraId="3A83CD1D" w14:textId="77777777" w:rsidR="0063478C" w:rsidRPr="006119F0" w:rsidRDefault="0063478C" w:rsidP="00D73D6E">
      <w:pPr>
        <w:spacing w:after="0" w:line="240" w:lineRule="auto"/>
        <w:rPr>
          <w:rFonts w:cstheme="minorHAnsi"/>
        </w:rPr>
      </w:pPr>
    </w:p>
    <w:p w14:paraId="6D60B603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3233812F" w14:textId="77777777" w:rsidR="009F158A" w:rsidRPr="006119F0" w:rsidRDefault="009F158A" w:rsidP="00D73D6E">
      <w:pPr>
        <w:pStyle w:val="Heading3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6.7.5 Tilgjengelighet for gående og syklende</w:t>
      </w:r>
    </w:p>
    <w:p w14:paraId="13681145" w14:textId="346F0AC1" w:rsidR="00D73D6E" w:rsidRPr="006119F0" w:rsidRDefault="00D73D6E" w:rsidP="6CBF1C90">
      <w:pPr>
        <w:spacing w:after="0" w:line="240" w:lineRule="auto"/>
      </w:pPr>
    </w:p>
    <w:p w14:paraId="1A6B4E9F" w14:textId="77777777" w:rsidR="0063478C" w:rsidRPr="006119F0" w:rsidRDefault="0063478C" w:rsidP="00D73D6E">
      <w:pPr>
        <w:spacing w:after="0" w:line="240" w:lineRule="auto"/>
        <w:rPr>
          <w:rFonts w:cstheme="minorHAnsi"/>
        </w:rPr>
      </w:pPr>
    </w:p>
    <w:p w14:paraId="21B3F956" w14:textId="77777777" w:rsidR="009F158A" w:rsidRPr="006119F0" w:rsidRDefault="009F158A" w:rsidP="00D73D6E">
      <w:pPr>
        <w:pStyle w:val="Heading3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6.7.6 Felles atkomstveger, eiendomsforhold</w:t>
      </w:r>
    </w:p>
    <w:p w14:paraId="0D98B1D5" w14:textId="45FEEC73" w:rsidR="0063478C" w:rsidRPr="006119F0" w:rsidRDefault="0063478C" w:rsidP="6CBF1C90">
      <w:pPr>
        <w:spacing w:after="0" w:line="240" w:lineRule="auto"/>
      </w:pPr>
    </w:p>
    <w:p w14:paraId="4DE4F3BE" w14:textId="080CCE10" w:rsidR="6CBF1C90" w:rsidRPr="006119F0" w:rsidRDefault="6CBF1C90" w:rsidP="6CBF1C90">
      <w:pPr>
        <w:spacing w:after="0" w:line="240" w:lineRule="auto"/>
      </w:pPr>
    </w:p>
    <w:p w14:paraId="35EAF3DF" w14:textId="77777777" w:rsidR="0063478C" w:rsidRPr="006119F0" w:rsidRDefault="0063478C" w:rsidP="00D73D6E">
      <w:pPr>
        <w:pStyle w:val="Heading3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6.7.7 Mobilitetsløsning</w:t>
      </w:r>
    </w:p>
    <w:p w14:paraId="119A9465" w14:textId="77777777" w:rsidR="0063478C" w:rsidRPr="006119F0" w:rsidRDefault="0063478C" w:rsidP="00D73D6E">
      <w:pPr>
        <w:spacing w:after="0" w:line="240" w:lineRule="auto"/>
        <w:rPr>
          <w:rFonts w:cstheme="minorHAnsi"/>
        </w:rPr>
      </w:pPr>
    </w:p>
    <w:p w14:paraId="723BAD1F" w14:textId="77777777" w:rsidR="00D73D6E" w:rsidRPr="006119F0" w:rsidRDefault="00D73D6E" w:rsidP="00D73D6E">
      <w:pPr>
        <w:spacing w:after="0" w:line="240" w:lineRule="auto"/>
        <w:rPr>
          <w:rFonts w:cstheme="minorHAnsi"/>
        </w:rPr>
      </w:pPr>
    </w:p>
    <w:p w14:paraId="766D7492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lastRenderedPageBreak/>
        <w:t>6.8 Planlagte offentlige anlegg</w:t>
      </w:r>
    </w:p>
    <w:p w14:paraId="601DFE0C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79A7F9AF" w14:textId="77777777" w:rsidR="0063478C" w:rsidRPr="006119F0" w:rsidRDefault="0063478C" w:rsidP="00D73D6E">
      <w:pPr>
        <w:spacing w:after="0" w:line="240" w:lineRule="auto"/>
        <w:rPr>
          <w:rFonts w:cstheme="minorHAnsi"/>
        </w:rPr>
      </w:pPr>
    </w:p>
    <w:p w14:paraId="3C229AEC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6.9 Miljøoppfølging</w:t>
      </w:r>
    </w:p>
    <w:p w14:paraId="169E1C64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4AB3D4D6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Miljøtiltak</w:t>
      </w:r>
    </w:p>
    <w:p w14:paraId="6FF8EB88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3B70BFC9" w14:textId="77777777" w:rsidR="0063478C" w:rsidRPr="006119F0" w:rsidRDefault="0063478C" w:rsidP="00D73D6E">
      <w:pPr>
        <w:spacing w:after="0" w:line="240" w:lineRule="auto"/>
        <w:rPr>
          <w:rFonts w:cstheme="minorHAnsi"/>
          <w:color w:val="FF0000"/>
        </w:rPr>
      </w:pPr>
    </w:p>
    <w:p w14:paraId="6F7A53C4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6.10 Universell utforming</w:t>
      </w:r>
    </w:p>
    <w:p w14:paraId="42EC6690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02276C92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 xml:space="preserve">• Beskrive hvilke krav som er stilt </w:t>
      </w:r>
    </w:p>
    <w:p w14:paraId="3D7CD0BD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7860C93C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Hvordan universell tilgjengelighet skal løses</w:t>
      </w:r>
    </w:p>
    <w:p w14:paraId="34150D31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26A7D729" w14:textId="77777777" w:rsidR="0063478C" w:rsidRPr="006119F0" w:rsidRDefault="0063478C" w:rsidP="00D73D6E">
      <w:pPr>
        <w:spacing w:after="0" w:line="240" w:lineRule="auto"/>
        <w:rPr>
          <w:rFonts w:cstheme="minorHAnsi"/>
          <w:color w:val="FF0000"/>
        </w:rPr>
      </w:pPr>
    </w:p>
    <w:p w14:paraId="0FF608E1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6.11 Uteoppholdsareal</w:t>
      </w:r>
    </w:p>
    <w:p w14:paraId="6CBF5011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026F7C17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Privat og felles uteoppholdsareal</w:t>
      </w:r>
    </w:p>
    <w:p w14:paraId="09F81EA7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0EBCAB2A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Størrelse, lokalisering, kvalitet på uteoppholdsareal</w:t>
      </w:r>
    </w:p>
    <w:p w14:paraId="76FF2118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34A5852D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Lekeplasser</w:t>
      </w:r>
    </w:p>
    <w:p w14:paraId="4CF2DD59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1C227C8C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 xml:space="preserve">• Begrunnelse for </w:t>
      </w:r>
      <w:proofErr w:type="spellStart"/>
      <w:r w:rsidRPr="006119F0">
        <w:rPr>
          <w:rFonts w:cstheme="minorHAnsi"/>
        </w:rPr>
        <w:t>evt</w:t>
      </w:r>
      <w:proofErr w:type="spellEnd"/>
      <w:r w:rsidRPr="006119F0">
        <w:rPr>
          <w:rFonts w:cstheme="minorHAnsi"/>
        </w:rPr>
        <w:t xml:space="preserve"> avvik fra vedtekter/normer</w:t>
      </w:r>
    </w:p>
    <w:p w14:paraId="7210B8D5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068FC981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 xml:space="preserve">• Ivaretakelse av eksisterende og </w:t>
      </w:r>
      <w:proofErr w:type="spellStart"/>
      <w:r w:rsidRPr="006119F0">
        <w:rPr>
          <w:rFonts w:cstheme="minorHAnsi"/>
        </w:rPr>
        <w:t>evt</w:t>
      </w:r>
      <w:proofErr w:type="spellEnd"/>
      <w:r w:rsidRPr="006119F0">
        <w:rPr>
          <w:rFonts w:cstheme="minorHAnsi"/>
        </w:rPr>
        <w:t xml:space="preserve"> ny vegetasjon</w:t>
      </w:r>
    </w:p>
    <w:p w14:paraId="553212BC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7D058AF6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Offentlige friområder</w:t>
      </w:r>
    </w:p>
    <w:p w14:paraId="58B1094F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1ABF04FA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Arealstørrelse</w:t>
      </w:r>
    </w:p>
    <w:p w14:paraId="2D2EA62A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71A96DB3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Turveier</w:t>
      </w:r>
    </w:p>
    <w:p w14:paraId="0BE26112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06B29887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Atkomst og tilgjengelighet</w:t>
      </w:r>
    </w:p>
    <w:p w14:paraId="0C92343C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5FEA9652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Sesongbruk</w:t>
      </w:r>
    </w:p>
    <w:p w14:paraId="4595AE4A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1A4C394F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Andre uteoppholdsarealer</w:t>
      </w:r>
    </w:p>
    <w:p w14:paraId="793F38CE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09731E04" w14:textId="77777777" w:rsidR="00E43586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Krav om utomhusplan og rekkefølgebestemmelse</w:t>
      </w:r>
    </w:p>
    <w:p w14:paraId="20533794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3387DE1E" w14:textId="77777777" w:rsidR="0063478C" w:rsidRPr="006119F0" w:rsidRDefault="0063478C" w:rsidP="00D73D6E">
      <w:pPr>
        <w:spacing w:after="0" w:line="240" w:lineRule="auto"/>
        <w:rPr>
          <w:rFonts w:cstheme="minorHAnsi"/>
        </w:rPr>
      </w:pPr>
    </w:p>
    <w:p w14:paraId="7E60E4F5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6.12 Landbruksfaglige vurderinger</w:t>
      </w:r>
    </w:p>
    <w:p w14:paraId="663C96D1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3D72CE08" w14:textId="77777777" w:rsidR="0063478C" w:rsidRPr="006119F0" w:rsidRDefault="0063478C" w:rsidP="00D73D6E">
      <w:pPr>
        <w:spacing w:after="0" w:line="240" w:lineRule="auto"/>
        <w:rPr>
          <w:rFonts w:cstheme="minorHAnsi"/>
        </w:rPr>
      </w:pPr>
    </w:p>
    <w:p w14:paraId="7856D747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6.13 Kollektivtilbud</w:t>
      </w:r>
    </w:p>
    <w:p w14:paraId="368DBED9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76DF4EA4" w14:textId="77777777" w:rsidR="0063478C" w:rsidRPr="006119F0" w:rsidRDefault="0063478C" w:rsidP="00D73D6E">
      <w:pPr>
        <w:spacing w:after="0" w:line="240" w:lineRule="auto"/>
        <w:rPr>
          <w:rFonts w:cstheme="minorHAnsi"/>
        </w:rPr>
      </w:pPr>
    </w:p>
    <w:p w14:paraId="6FD8D22D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6.14 Kulturminner</w:t>
      </w:r>
    </w:p>
    <w:p w14:paraId="6C03F810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6F50776B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Løsninger i forhold til kulturminner</w:t>
      </w:r>
    </w:p>
    <w:p w14:paraId="7D023C94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59DAEB95" w14:textId="77777777" w:rsidR="0063478C" w:rsidRPr="006119F0" w:rsidRDefault="0063478C" w:rsidP="00D73D6E">
      <w:pPr>
        <w:spacing w:after="0" w:line="240" w:lineRule="auto"/>
        <w:rPr>
          <w:rFonts w:cstheme="minorHAnsi"/>
        </w:rPr>
      </w:pPr>
    </w:p>
    <w:p w14:paraId="3E8C89AC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 xml:space="preserve">6.15 Sosial infrastruktur </w:t>
      </w:r>
    </w:p>
    <w:p w14:paraId="308A5D75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47302067" w14:textId="77777777" w:rsidR="0063478C" w:rsidRPr="006119F0" w:rsidRDefault="0063478C" w:rsidP="00D73D6E">
      <w:pPr>
        <w:spacing w:after="0" w:line="240" w:lineRule="auto"/>
        <w:rPr>
          <w:rFonts w:cstheme="minorHAnsi"/>
        </w:rPr>
      </w:pPr>
    </w:p>
    <w:p w14:paraId="1C57F386" w14:textId="53DABC18" w:rsidR="009F158A" w:rsidRPr="006119F0" w:rsidRDefault="67AD1905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 xml:space="preserve">6.16 Plan for vann- og avløp </w:t>
      </w:r>
      <w:r w:rsidR="65CDD8C6" w:rsidRPr="006119F0">
        <w:rPr>
          <w:b w:val="0"/>
          <w:bCs w:val="0"/>
        </w:rPr>
        <w:t xml:space="preserve">og overvann, </w:t>
      </w:r>
      <w:r w:rsidRPr="006119F0">
        <w:rPr>
          <w:b w:val="0"/>
          <w:bCs w:val="0"/>
        </w:rPr>
        <w:t>samt tilknytning til offentlig nett</w:t>
      </w:r>
    </w:p>
    <w:p w14:paraId="56EC1A58" w14:textId="48973531" w:rsidR="729DA221" w:rsidRPr="006119F0" w:rsidRDefault="729DA221" w:rsidP="6CBF1C90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6119F0">
        <w:t xml:space="preserve">Herunder </w:t>
      </w:r>
      <w:proofErr w:type="spellStart"/>
      <w:r w:rsidRPr="006119F0">
        <w:t>brannvann</w:t>
      </w:r>
      <w:proofErr w:type="spellEnd"/>
    </w:p>
    <w:p w14:paraId="752628EE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53FD16B7" w14:textId="77777777" w:rsidR="0063478C" w:rsidRPr="006119F0" w:rsidRDefault="0063478C" w:rsidP="00D73D6E">
      <w:pPr>
        <w:spacing w:after="0" w:line="240" w:lineRule="auto"/>
        <w:rPr>
          <w:rFonts w:cstheme="minorHAnsi"/>
        </w:rPr>
      </w:pPr>
    </w:p>
    <w:p w14:paraId="2F5D45D2" w14:textId="255F03E3" w:rsidR="00E43586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6.17 Plan for avfalls</w:t>
      </w:r>
      <w:r w:rsidR="006738F1" w:rsidRPr="006119F0">
        <w:rPr>
          <w:b w:val="0"/>
          <w:bCs w:val="0"/>
        </w:rPr>
        <w:t>hån</w:t>
      </w:r>
      <w:r w:rsidR="006119F0">
        <w:rPr>
          <w:b w:val="0"/>
          <w:bCs w:val="0"/>
        </w:rPr>
        <w:t>d</w:t>
      </w:r>
      <w:r w:rsidR="006738F1" w:rsidRPr="006119F0">
        <w:rPr>
          <w:b w:val="0"/>
          <w:bCs w:val="0"/>
        </w:rPr>
        <w:t>tering</w:t>
      </w:r>
    </w:p>
    <w:p w14:paraId="284C4CE0" w14:textId="77777777" w:rsidR="00046826" w:rsidRPr="006119F0" w:rsidRDefault="00046826" w:rsidP="6CBF1C90">
      <w:pPr>
        <w:spacing w:after="0" w:line="240" w:lineRule="auto"/>
      </w:pPr>
    </w:p>
    <w:p w14:paraId="17AED8E2" w14:textId="0887AE68" w:rsidR="263CD310" w:rsidRPr="006119F0" w:rsidRDefault="263CD310" w:rsidP="6CBF1C90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</w:rPr>
      </w:pPr>
      <w:r w:rsidRPr="006119F0">
        <w:rPr>
          <w:rFonts w:ascii="Calibri" w:eastAsia="Calibri" w:hAnsi="Calibri" w:cs="Calibri"/>
        </w:rPr>
        <w:t>Type renovasjonsløsning</w:t>
      </w:r>
    </w:p>
    <w:p w14:paraId="2486D6F1" w14:textId="33C5AF24" w:rsidR="263CD310" w:rsidRPr="006119F0" w:rsidRDefault="263CD310" w:rsidP="6CBF1C90">
      <w:pPr>
        <w:pStyle w:val="ListParagraph"/>
        <w:numPr>
          <w:ilvl w:val="0"/>
          <w:numId w:val="2"/>
        </w:numPr>
        <w:spacing w:after="0" w:line="240" w:lineRule="auto"/>
      </w:pPr>
      <w:r w:rsidRPr="006119F0">
        <w:rPr>
          <w:rFonts w:ascii="Calibri" w:eastAsia="Calibri" w:hAnsi="Calibri" w:cs="Calibri"/>
        </w:rPr>
        <w:t>Plassering</w:t>
      </w:r>
      <w:r w:rsidR="3A5F5354" w:rsidRPr="006119F0">
        <w:rPr>
          <w:rFonts w:ascii="Calibri" w:eastAsia="Calibri" w:hAnsi="Calibri" w:cs="Calibri"/>
        </w:rPr>
        <w:t xml:space="preserve"> / adkomst/snumuligheter</w:t>
      </w:r>
    </w:p>
    <w:p w14:paraId="0F0231CF" w14:textId="19F2CCE7" w:rsidR="54F1AC0C" w:rsidRPr="006119F0" w:rsidRDefault="54F1AC0C" w:rsidP="6CBF1C90">
      <w:pPr>
        <w:pStyle w:val="ListParagraph"/>
        <w:numPr>
          <w:ilvl w:val="0"/>
          <w:numId w:val="2"/>
        </w:numPr>
        <w:spacing w:after="0" w:line="240" w:lineRule="auto"/>
      </w:pPr>
      <w:r w:rsidRPr="006119F0">
        <w:rPr>
          <w:rFonts w:ascii="Calibri" w:eastAsia="Calibri" w:hAnsi="Calibri" w:cs="Calibri"/>
        </w:rPr>
        <w:t xml:space="preserve">Eventuelle avvik fra </w:t>
      </w:r>
      <w:r w:rsidR="0CE49925" w:rsidRPr="006119F0">
        <w:rPr>
          <w:rFonts w:ascii="Calibri" w:eastAsia="Calibri" w:hAnsi="Calibri" w:cs="Calibri"/>
        </w:rPr>
        <w:t>renovasjonsteknisk avfallsveileder</w:t>
      </w:r>
    </w:p>
    <w:p w14:paraId="122E0113" w14:textId="77777777" w:rsidR="0063478C" w:rsidRPr="006119F0" w:rsidRDefault="0063478C" w:rsidP="00D73D6E">
      <w:pPr>
        <w:spacing w:after="0" w:line="240" w:lineRule="auto"/>
        <w:rPr>
          <w:rFonts w:cstheme="minorHAnsi"/>
        </w:rPr>
      </w:pPr>
    </w:p>
    <w:p w14:paraId="09EBE543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6.18 Avbøtende tiltak/ løsninger ROS</w:t>
      </w:r>
    </w:p>
    <w:p w14:paraId="39C6E706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1E99A70D" w14:textId="77777777" w:rsidR="0063478C" w:rsidRPr="006119F0" w:rsidRDefault="0063478C" w:rsidP="00D73D6E">
      <w:pPr>
        <w:spacing w:after="0" w:line="240" w:lineRule="auto"/>
        <w:rPr>
          <w:rFonts w:cstheme="minorHAnsi"/>
        </w:rPr>
      </w:pPr>
    </w:p>
    <w:p w14:paraId="07AA5759" w14:textId="77777777" w:rsidR="00E43586" w:rsidRPr="006119F0" w:rsidRDefault="00E43586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6.19 Rekkefølgebestemmelser</w:t>
      </w:r>
    </w:p>
    <w:p w14:paraId="2CE59899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7F1BDFF3" w14:textId="77777777" w:rsidR="0063478C" w:rsidRPr="006119F0" w:rsidRDefault="0063478C" w:rsidP="00D73D6E">
      <w:pPr>
        <w:spacing w:after="0" w:line="240" w:lineRule="auto"/>
        <w:rPr>
          <w:rFonts w:cstheme="minorHAnsi"/>
          <w:color w:val="FF0000"/>
        </w:rPr>
      </w:pPr>
    </w:p>
    <w:p w14:paraId="6B6B5A39" w14:textId="77777777" w:rsidR="009F158A" w:rsidRPr="006119F0" w:rsidRDefault="009F158A" w:rsidP="00D73D6E">
      <w:pPr>
        <w:pStyle w:val="Heading1"/>
        <w:spacing w:before="0" w:line="240" w:lineRule="auto"/>
        <w:rPr>
          <w:b w:val="0"/>
          <w:bCs w:val="0"/>
        </w:rPr>
      </w:pPr>
      <w:bookmarkStart w:id="6" w:name="_Toc42521335"/>
      <w:r w:rsidRPr="006119F0">
        <w:rPr>
          <w:b w:val="0"/>
          <w:bCs w:val="0"/>
        </w:rPr>
        <w:t>7 Konsekvensutredning</w:t>
      </w:r>
      <w:bookmarkEnd w:id="6"/>
    </w:p>
    <w:p w14:paraId="10711ABF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5E1BC35D" w14:textId="2E5B063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Konsekvensutredning etter konsekvensutredningsforskriften tas inn i planbeskrivelsen. Dersom utredningen er omfattende</w:t>
      </w:r>
      <w:r w:rsidR="006119F0">
        <w:rPr>
          <w:rFonts w:cstheme="minorHAnsi"/>
        </w:rPr>
        <w:t>,</w:t>
      </w:r>
      <w:r w:rsidRPr="006119F0">
        <w:rPr>
          <w:rFonts w:cstheme="minorHAnsi"/>
        </w:rPr>
        <w:t xml:space="preserve"> kan et sammendrag gjengis i planbeskrivelsen. Fullstendig konsekvensutredning må da følge som vedlegg. Konsekvensutredningen må oppsummeres tydelig slik at følgene for planen kommer godt fram.</w:t>
      </w:r>
    </w:p>
    <w:p w14:paraId="6A22A68B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4E5C0194" w14:textId="750A40A6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 xml:space="preserve">Dersom reguleringsplanen ikke er </w:t>
      </w:r>
      <w:proofErr w:type="gramStart"/>
      <w:r w:rsidRPr="006119F0">
        <w:rPr>
          <w:rFonts w:cstheme="minorHAnsi"/>
        </w:rPr>
        <w:t>konsekvensutredningspliktig</w:t>
      </w:r>
      <w:proofErr w:type="gramEnd"/>
      <w:r w:rsidRPr="006119F0">
        <w:rPr>
          <w:rFonts w:cstheme="minorHAnsi"/>
        </w:rPr>
        <w:t xml:space="preserve"> </w:t>
      </w:r>
      <w:r w:rsidR="00046826" w:rsidRPr="006119F0">
        <w:rPr>
          <w:rFonts w:cstheme="minorHAnsi"/>
        </w:rPr>
        <w:t>skal</w:t>
      </w:r>
      <w:r w:rsidRPr="006119F0">
        <w:rPr>
          <w:rFonts w:cstheme="minorHAnsi"/>
        </w:rPr>
        <w:t xml:space="preserve"> dette kort begrunnes</w:t>
      </w:r>
      <w:r w:rsidR="006119F0">
        <w:rPr>
          <w:rFonts w:cstheme="minorHAnsi"/>
        </w:rPr>
        <w:t>.</w:t>
      </w:r>
    </w:p>
    <w:p w14:paraId="3AB577DD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5EC41EBE" w14:textId="77777777" w:rsidR="009F158A" w:rsidRPr="006119F0" w:rsidRDefault="009F158A" w:rsidP="00D73D6E">
      <w:pPr>
        <w:pStyle w:val="Heading1"/>
        <w:spacing w:before="0" w:line="240" w:lineRule="auto"/>
        <w:rPr>
          <w:b w:val="0"/>
          <w:bCs w:val="0"/>
        </w:rPr>
      </w:pPr>
      <w:bookmarkStart w:id="7" w:name="_Toc42521336"/>
      <w:r w:rsidRPr="006119F0">
        <w:rPr>
          <w:b w:val="0"/>
          <w:bCs w:val="0"/>
        </w:rPr>
        <w:t>8 Virkninger/konsekvenser av planforslaget</w:t>
      </w:r>
      <w:bookmarkEnd w:id="7"/>
    </w:p>
    <w:p w14:paraId="24DC477A" w14:textId="77777777" w:rsidR="00D73D6E" w:rsidRPr="006119F0" w:rsidRDefault="00D73D6E" w:rsidP="00D73D6E">
      <w:pPr>
        <w:spacing w:after="0" w:line="240" w:lineRule="auto"/>
        <w:rPr>
          <w:rFonts w:cstheme="minorHAnsi"/>
        </w:rPr>
      </w:pPr>
    </w:p>
    <w:p w14:paraId="69EF1B99" w14:textId="0B1C2CC6" w:rsidR="009F158A" w:rsidRPr="006119F0" w:rsidRDefault="67AD1905" w:rsidP="6CBF1C90">
      <w:pPr>
        <w:spacing w:after="0" w:line="240" w:lineRule="auto"/>
      </w:pPr>
      <w:r w:rsidRPr="006119F0">
        <w:t xml:space="preserve">Her beskrives og vurderes virkninger og konsekvenser av gjennomføring av planen. </w:t>
      </w:r>
    </w:p>
    <w:p w14:paraId="31AECEBD" w14:textId="6E325FE1" w:rsidR="009F158A" w:rsidRPr="006119F0" w:rsidRDefault="67AD1905" w:rsidP="6CBF1C90">
      <w:pPr>
        <w:spacing w:after="0" w:line="240" w:lineRule="auto"/>
      </w:pPr>
      <w:r w:rsidRPr="006119F0">
        <w:t>Konsekvenser beskrives når planen avviker fra vedtatt oversiktsplan, temaplan, vedtatt retningslinje, norm eller vedtekt eller når planen vil medføre konsekvenser for natur, miljø eller samfunn. Eventuelle avbøtende tiltak skal beskrives</w:t>
      </w:r>
      <w:r w:rsidR="35AE21E6" w:rsidRPr="006119F0">
        <w:t>.</w:t>
      </w:r>
    </w:p>
    <w:p w14:paraId="1A3E0413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582F1774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8.1 Overordnede planer</w:t>
      </w:r>
    </w:p>
    <w:p w14:paraId="21A3B314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2019DC5C" w14:textId="77777777" w:rsidR="00D73D6E" w:rsidRPr="006119F0" w:rsidRDefault="00D73D6E" w:rsidP="00D73D6E">
      <w:pPr>
        <w:spacing w:after="0" w:line="240" w:lineRule="auto"/>
        <w:rPr>
          <w:rFonts w:cstheme="minorHAnsi"/>
        </w:rPr>
      </w:pPr>
    </w:p>
    <w:p w14:paraId="1B2783F3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8.2 Landskap</w:t>
      </w:r>
    </w:p>
    <w:p w14:paraId="55FDC28A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031D09FE" w14:textId="77777777" w:rsidR="00D73D6E" w:rsidRPr="006119F0" w:rsidRDefault="00D73D6E" w:rsidP="00D73D6E">
      <w:pPr>
        <w:spacing w:after="0" w:line="240" w:lineRule="auto"/>
        <w:rPr>
          <w:rFonts w:cstheme="minorHAnsi"/>
        </w:rPr>
      </w:pPr>
    </w:p>
    <w:p w14:paraId="0C15114B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8.3 Stedets karakter</w:t>
      </w:r>
    </w:p>
    <w:p w14:paraId="1F4530AF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3C696A27" w14:textId="77777777" w:rsidR="00D73D6E" w:rsidRPr="006119F0" w:rsidRDefault="00D73D6E" w:rsidP="00D73D6E">
      <w:pPr>
        <w:spacing w:after="0" w:line="240" w:lineRule="auto"/>
        <w:rPr>
          <w:rFonts w:cstheme="minorHAnsi"/>
        </w:rPr>
      </w:pPr>
    </w:p>
    <w:p w14:paraId="331A3ACA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 xml:space="preserve">8.4 </w:t>
      </w:r>
      <w:proofErr w:type="spellStart"/>
      <w:r w:rsidRPr="006119F0">
        <w:rPr>
          <w:b w:val="0"/>
          <w:bCs w:val="0"/>
        </w:rPr>
        <w:t>Byform</w:t>
      </w:r>
      <w:proofErr w:type="spellEnd"/>
      <w:r w:rsidRPr="006119F0">
        <w:rPr>
          <w:b w:val="0"/>
          <w:bCs w:val="0"/>
        </w:rPr>
        <w:t xml:space="preserve"> og estetikk</w:t>
      </w:r>
    </w:p>
    <w:p w14:paraId="104E26A9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212DDB9E" w14:textId="77777777" w:rsidR="00D73D6E" w:rsidRPr="006119F0" w:rsidRDefault="00D73D6E" w:rsidP="00D73D6E">
      <w:pPr>
        <w:spacing w:after="0" w:line="240" w:lineRule="auto"/>
        <w:rPr>
          <w:rFonts w:cstheme="minorHAnsi"/>
        </w:rPr>
      </w:pPr>
    </w:p>
    <w:p w14:paraId="774EF50B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lastRenderedPageBreak/>
        <w:t>8.5 Kulturminner og kulturmiljø, evt. verneverdi</w:t>
      </w:r>
    </w:p>
    <w:p w14:paraId="2B1B8D20" w14:textId="77777777" w:rsidR="00046826" w:rsidRPr="006119F0" w:rsidRDefault="00046826" w:rsidP="00D73D6E">
      <w:pPr>
        <w:spacing w:after="0" w:line="240" w:lineRule="auto"/>
        <w:rPr>
          <w:rStyle w:val="Heading2Char"/>
          <w:rFonts w:cstheme="minorHAnsi"/>
          <w:b w:val="0"/>
          <w:bCs w:val="0"/>
          <w:color w:val="FF0000"/>
          <w:sz w:val="22"/>
          <w:szCs w:val="22"/>
        </w:rPr>
      </w:pPr>
    </w:p>
    <w:p w14:paraId="5B01CE47" w14:textId="77777777" w:rsidR="00D73D6E" w:rsidRPr="006119F0" w:rsidRDefault="00D73D6E" w:rsidP="00D73D6E">
      <w:pPr>
        <w:spacing w:after="0" w:line="240" w:lineRule="auto"/>
        <w:rPr>
          <w:rStyle w:val="Heading2Char"/>
          <w:rFonts w:cstheme="minorHAnsi"/>
          <w:b w:val="0"/>
          <w:bCs w:val="0"/>
          <w:color w:val="FF0000"/>
          <w:sz w:val="22"/>
          <w:szCs w:val="22"/>
        </w:rPr>
      </w:pPr>
    </w:p>
    <w:p w14:paraId="6DE9BAEC" w14:textId="74B313D6" w:rsidR="00D73D6E" w:rsidRPr="007F6435" w:rsidRDefault="67AD1905" w:rsidP="6CBF1C90">
      <w:pPr>
        <w:pStyle w:val="Heading2"/>
        <w:spacing w:before="0" w:line="240" w:lineRule="auto"/>
        <w:rPr>
          <w:b w:val="0"/>
          <w:bCs w:val="0"/>
          <w:lang w:val="nn-NO"/>
        </w:rPr>
      </w:pPr>
      <w:r w:rsidRPr="006119F0">
        <w:rPr>
          <w:rStyle w:val="Heading2Char"/>
        </w:rPr>
        <w:t>8.6 Forholdet til kravene i kap</w:t>
      </w:r>
      <w:r w:rsidR="006119F0">
        <w:rPr>
          <w:rStyle w:val="Heading2Char"/>
        </w:rPr>
        <w:t>.</w:t>
      </w:r>
      <w:r w:rsidRPr="006119F0">
        <w:rPr>
          <w:rStyle w:val="Heading2Char"/>
        </w:rPr>
        <w:t xml:space="preserve"> </w:t>
      </w:r>
      <w:r w:rsidRPr="007F6435">
        <w:rPr>
          <w:rStyle w:val="Heading2Char"/>
          <w:lang w:val="nn-NO"/>
        </w:rPr>
        <w:t>II i Naturmangfoldloven</w:t>
      </w:r>
      <w:r w:rsidR="00D73D6E" w:rsidRPr="007F6435">
        <w:rPr>
          <w:b w:val="0"/>
          <w:bCs w:val="0"/>
          <w:lang w:val="nn-NO"/>
        </w:rPr>
        <w:br/>
      </w:r>
    </w:p>
    <w:p w14:paraId="3AB4E034" w14:textId="77777777" w:rsidR="009F158A" w:rsidRPr="007F6435" w:rsidRDefault="009F158A" w:rsidP="00D73D6E">
      <w:pPr>
        <w:spacing w:after="0" w:line="240" w:lineRule="auto"/>
        <w:rPr>
          <w:rFonts w:cstheme="minorHAnsi"/>
          <w:lang w:val="nn-NO"/>
        </w:rPr>
      </w:pPr>
      <w:r w:rsidRPr="007F6435">
        <w:rPr>
          <w:rFonts w:cstheme="minorHAnsi"/>
          <w:lang w:val="nn-NO"/>
        </w:rPr>
        <w:t>• Naturverdier</w:t>
      </w:r>
    </w:p>
    <w:p w14:paraId="4809F718" w14:textId="77777777" w:rsidR="00046826" w:rsidRPr="007F6435" w:rsidRDefault="00046826" w:rsidP="00D73D6E">
      <w:pPr>
        <w:spacing w:after="0" w:line="240" w:lineRule="auto"/>
        <w:rPr>
          <w:rFonts w:cstheme="minorHAnsi"/>
          <w:lang w:val="nn-NO"/>
        </w:rPr>
      </w:pPr>
    </w:p>
    <w:p w14:paraId="41592325" w14:textId="77777777" w:rsidR="009F158A" w:rsidRPr="007F6435" w:rsidRDefault="009F158A" w:rsidP="00D73D6E">
      <w:pPr>
        <w:spacing w:after="0" w:line="240" w:lineRule="auto"/>
        <w:rPr>
          <w:rFonts w:cstheme="minorHAnsi"/>
          <w:lang w:val="nn-NO"/>
        </w:rPr>
      </w:pPr>
      <w:r w:rsidRPr="007F6435">
        <w:rPr>
          <w:rFonts w:cstheme="minorHAnsi"/>
          <w:lang w:val="nn-NO"/>
        </w:rPr>
        <w:t>• Biologisk mangfold</w:t>
      </w:r>
    </w:p>
    <w:p w14:paraId="13A60A9A" w14:textId="77777777" w:rsidR="00046826" w:rsidRPr="007F6435" w:rsidRDefault="00046826" w:rsidP="00D73D6E">
      <w:pPr>
        <w:spacing w:after="0" w:line="240" w:lineRule="auto"/>
        <w:rPr>
          <w:rFonts w:cstheme="minorHAnsi"/>
          <w:lang w:val="nn-NO"/>
        </w:rPr>
      </w:pPr>
    </w:p>
    <w:p w14:paraId="63F16659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Verdifull vegetasjon</w:t>
      </w:r>
    </w:p>
    <w:p w14:paraId="3EF04B35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23821928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Viltinteresser</w:t>
      </w:r>
    </w:p>
    <w:p w14:paraId="510BD265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4D9355BE" w14:textId="150CFD38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Økologiske funksjoner osv</w:t>
      </w:r>
      <w:r w:rsidR="006119F0">
        <w:rPr>
          <w:rFonts w:cstheme="minorHAnsi"/>
        </w:rPr>
        <w:t>.</w:t>
      </w:r>
      <w:r w:rsidRPr="006119F0">
        <w:rPr>
          <w:rFonts w:cstheme="minorHAnsi"/>
        </w:rPr>
        <w:t xml:space="preserve"> </w:t>
      </w:r>
    </w:p>
    <w:p w14:paraId="284D26D4" w14:textId="3FEF7813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32D74D76" w14:textId="5728D787" w:rsidR="00D73D6E" w:rsidRPr="006119F0" w:rsidRDefault="00D73D6E" w:rsidP="00D73D6E">
      <w:pPr>
        <w:spacing w:after="0" w:line="240" w:lineRule="auto"/>
        <w:rPr>
          <w:rFonts w:cstheme="minorHAnsi"/>
        </w:rPr>
      </w:pPr>
    </w:p>
    <w:p w14:paraId="54E13128" w14:textId="77777777" w:rsidR="00470521" w:rsidRPr="006119F0" w:rsidRDefault="00470521" w:rsidP="00D73D6E">
      <w:pPr>
        <w:spacing w:after="0" w:line="240" w:lineRule="auto"/>
        <w:rPr>
          <w:rFonts w:cstheme="minorHAnsi"/>
        </w:rPr>
      </w:pPr>
    </w:p>
    <w:p w14:paraId="08C3756C" w14:textId="0CFF93E0" w:rsidR="009F158A" w:rsidRPr="006119F0" w:rsidRDefault="67AD1905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8.</w:t>
      </w:r>
      <w:r w:rsidR="00855A64" w:rsidRPr="006119F0">
        <w:rPr>
          <w:b w:val="0"/>
          <w:bCs w:val="0"/>
        </w:rPr>
        <w:t>7</w:t>
      </w:r>
      <w:r w:rsidRPr="006119F0">
        <w:rPr>
          <w:b w:val="0"/>
          <w:bCs w:val="0"/>
        </w:rPr>
        <w:t xml:space="preserve"> Rekreasjonsinteresser/ rekreasjonsbruk</w:t>
      </w:r>
    </w:p>
    <w:p w14:paraId="4D7C63A2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38072EEB" w14:textId="77777777" w:rsidR="00D73D6E" w:rsidRPr="006119F0" w:rsidRDefault="00D73D6E" w:rsidP="00D73D6E">
      <w:pPr>
        <w:spacing w:after="0" w:line="240" w:lineRule="auto"/>
        <w:rPr>
          <w:rFonts w:cstheme="minorHAnsi"/>
          <w:color w:val="FF0000"/>
        </w:rPr>
      </w:pPr>
    </w:p>
    <w:p w14:paraId="069FCAE3" w14:textId="5C2148F2" w:rsidR="009F158A" w:rsidRPr="006119F0" w:rsidRDefault="67AD1905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8.</w:t>
      </w:r>
      <w:r w:rsidR="5FCC8517" w:rsidRPr="006119F0">
        <w:rPr>
          <w:b w:val="0"/>
          <w:bCs w:val="0"/>
        </w:rPr>
        <w:t>8</w:t>
      </w:r>
      <w:r w:rsidRPr="006119F0">
        <w:rPr>
          <w:b w:val="0"/>
          <w:bCs w:val="0"/>
        </w:rPr>
        <w:t xml:space="preserve"> Uteområder</w:t>
      </w:r>
    </w:p>
    <w:p w14:paraId="3B370DF4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4A1F18EA" w14:textId="77777777" w:rsidR="00D73D6E" w:rsidRPr="006119F0" w:rsidRDefault="00D73D6E" w:rsidP="00D73D6E">
      <w:pPr>
        <w:spacing w:after="0" w:line="240" w:lineRule="auto"/>
        <w:rPr>
          <w:rFonts w:cstheme="minorHAnsi"/>
        </w:rPr>
      </w:pPr>
    </w:p>
    <w:p w14:paraId="260BA998" w14:textId="6AC730DB" w:rsidR="009F158A" w:rsidRPr="006119F0" w:rsidRDefault="67AD1905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8.</w:t>
      </w:r>
      <w:r w:rsidR="2F43B2FC" w:rsidRPr="006119F0">
        <w:rPr>
          <w:b w:val="0"/>
          <w:bCs w:val="0"/>
        </w:rPr>
        <w:t>9</w:t>
      </w:r>
      <w:r w:rsidRPr="006119F0">
        <w:rPr>
          <w:b w:val="0"/>
          <w:bCs w:val="0"/>
        </w:rPr>
        <w:t xml:space="preserve"> Trafikkforhold</w:t>
      </w:r>
    </w:p>
    <w:p w14:paraId="2875E4DE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4DD9D869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Vegforhold</w:t>
      </w:r>
    </w:p>
    <w:p w14:paraId="39502417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52854811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Trafikkøkning/reduksjon</w:t>
      </w:r>
    </w:p>
    <w:p w14:paraId="5E2A997A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234ECD57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Kollektivtilbud</w:t>
      </w:r>
    </w:p>
    <w:p w14:paraId="21284B4A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21DD10B4" w14:textId="77777777" w:rsidR="00D73D6E" w:rsidRPr="006119F0" w:rsidRDefault="00D73D6E" w:rsidP="00D73D6E">
      <w:pPr>
        <w:spacing w:after="0" w:line="240" w:lineRule="auto"/>
        <w:rPr>
          <w:rFonts w:cstheme="minorHAnsi"/>
          <w:color w:val="FF0000"/>
        </w:rPr>
      </w:pPr>
    </w:p>
    <w:p w14:paraId="38D6936C" w14:textId="110B5591" w:rsidR="009F158A" w:rsidRPr="006119F0" w:rsidRDefault="67AD1905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8.1</w:t>
      </w:r>
      <w:r w:rsidR="77E59026" w:rsidRPr="006119F0">
        <w:rPr>
          <w:b w:val="0"/>
          <w:bCs w:val="0"/>
        </w:rPr>
        <w:t>0</w:t>
      </w:r>
      <w:r w:rsidRPr="006119F0">
        <w:rPr>
          <w:b w:val="0"/>
          <w:bCs w:val="0"/>
        </w:rPr>
        <w:t xml:space="preserve"> Barns interesser</w:t>
      </w:r>
    </w:p>
    <w:p w14:paraId="1AE25B65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78D8FE44" w14:textId="77777777" w:rsidR="00D73D6E" w:rsidRPr="006119F0" w:rsidRDefault="00D73D6E" w:rsidP="00D73D6E">
      <w:pPr>
        <w:spacing w:after="0" w:line="240" w:lineRule="auto"/>
        <w:rPr>
          <w:rFonts w:cstheme="minorHAnsi"/>
        </w:rPr>
      </w:pPr>
    </w:p>
    <w:p w14:paraId="379F68F8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 xml:space="preserve">• RPR for barn og planlegging </w:t>
      </w:r>
    </w:p>
    <w:p w14:paraId="798ACC14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5CC4213C" w14:textId="77777777" w:rsidR="00D73D6E" w:rsidRPr="006119F0" w:rsidRDefault="00D73D6E" w:rsidP="00D73D6E">
      <w:pPr>
        <w:spacing w:after="0" w:line="240" w:lineRule="auto"/>
        <w:rPr>
          <w:rFonts w:cstheme="minorHAnsi"/>
        </w:rPr>
      </w:pPr>
    </w:p>
    <w:p w14:paraId="6B3BF24E" w14:textId="6B94F3E3" w:rsidR="009F158A" w:rsidRPr="006119F0" w:rsidRDefault="67AD1905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8.1</w:t>
      </w:r>
      <w:r w:rsidR="4D18733A" w:rsidRPr="006119F0">
        <w:rPr>
          <w:b w:val="0"/>
          <w:bCs w:val="0"/>
        </w:rPr>
        <w:t>1</w:t>
      </w:r>
      <w:r w:rsidRPr="006119F0">
        <w:rPr>
          <w:b w:val="0"/>
          <w:bCs w:val="0"/>
        </w:rPr>
        <w:t xml:space="preserve"> Sosial infrastruktur</w:t>
      </w:r>
    </w:p>
    <w:p w14:paraId="75CB8FAC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1D53A4B6" w14:textId="77777777" w:rsidR="00D73D6E" w:rsidRPr="006119F0" w:rsidRDefault="00D73D6E" w:rsidP="00D73D6E">
      <w:pPr>
        <w:spacing w:after="0" w:line="240" w:lineRule="auto"/>
        <w:rPr>
          <w:rFonts w:cstheme="minorHAnsi"/>
        </w:rPr>
      </w:pPr>
    </w:p>
    <w:p w14:paraId="2CE28AE6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Skolekapasitet</w:t>
      </w:r>
    </w:p>
    <w:p w14:paraId="09F7568D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70C00D27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Barnehagekapasitet</w:t>
      </w:r>
    </w:p>
    <w:p w14:paraId="12C57846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3CA3C682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Annet</w:t>
      </w:r>
    </w:p>
    <w:p w14:paraId="72034217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020B5688" w14:textId="77777777" w:rsidR="00D73D6E" w:rsidRPr="006119F0" w:rsidRDefault="00D73D6E" w:rsidP="00D73D6E">
      <w:pPr>
        <w:spacing w:after="0" w:line="240" w:lineRule="auto"/>
        <w:rPr>
          <w:rFonts w:cstheme="minorHAnsi"/>
        </w:rPr>
      </w:pPr>
    </w:p>
    <w:p w14:paraId="080361B9" w14:textId="122E0674" w:rsidR="009F158A" w:rsidRPr="006119F0" w:rsidRDefault="67AD1905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8.1</w:t>
      </w:r>
      <w:r w:rsidR="2A8BF744" w:rsidRPr="006119F0">
        <w:rPr>
          <w:b w:val="0"/>
          <w:bCs w:val="0"/>
        </w:rPr>
        <w:t>2</w:t>
      </w:r>
      <w:r w:rsidRPr="006119F0">
        <w:rPr>
          <w:b w:val="0"/>
          <w:bCs w:val="0"/>
        </w:rPr>
        <w:t xml:space="preserve"> Universell tilgjengelighet</w:t>
      </w:r>
    </w:p>
    <w:p w14:paraId="04C8A02C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1FB577AB" w14:textId="77777777" w:rsidR="00D73D6E" w:rsidRPr="006119F0" w:rsidRDefault="00D73D6E" w:rsidP="00D73D6E">
      <w:pPr>
        <w:spacing w:after="0" w:line="240" w:lineRule="auto"/>
        <w:rPr>
          <w:rFonts w:cstheme="minorHAnsi"/>
        </w:rPr>
      </w:pPr>
    </w:p>
    <w:p w14:paraId="0FBC8E7A" w14:textId="41B4F872" w:rsidR="009F158A" w:rsidRPr="006119F0" w:rsidRDefault="67AD1905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8.1</w:t>
      </w:r>
      <w:r w:rsidR="49284190" w:rsidRPr="006119F0">
        <w:rPr>
          <w:b w:val="0"/>
          <w:bCs w:val="0"/>
        </w:rPr>
        <w:t>3</w:t>
      </w:r>
      <w:r w:rsidRPr="006119F0">
        <w:rPr>
          <w:b w:val="0"/>
          <w:bCs w:val="0"/>
        </w:rPr>
        <w:t xml:space="preserve"> Energibehov - energiforbruk</w:t>
      </w:r>
    </w:p>
    <w:p w14:paraId="4FB2A979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141C67EB" w14:textId="77777777" w:rsidR="00D73D6E" w:rsidRPr="006119F0" w:rsidRDefault="00D73D6E" w:rsidP="00D73D6E">
      <w:pPr>
        <w:spacing w:after="0" w:line="240" w:lineRule="auto"/>
        <w:rPr>
          <w:rFonts w:cstheme="minorHAnsi"/>
          <w:color w:val="FF0000"/>
        </w:rPr>
      </w:pPr>
    </w:p>
    <w:p w14:paraId="20CB577F" w14:textId="19506832" w:rsidR="009F158A" w:rsidRPr="006119F0" w:rsidRDefault="67AD1905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8.1</w:t>
      </w:r>
      <w:r w:rsidR="27154C0D" w:rsidRPr="006119F0">
        <w:rPr>
          <w:b w:val="0"/>
          <w:bCs w:val="0"/>
        </w:rPr>
        <w:t>4</w:t>
      </w:r>
      <w:r w:rsidRPr="006119F0">
        <w:rPr>
          <w:b w:val="0"/>
          <w:bCs w:val="0"/>
        </w:rPr>
        <w:t xml:space="preserve"> ROS</w:t>
      </w:r>
    </w:p>
    <w:p w14:paraId="33E874A9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77D042D8" w14:textId="77777777" w:rsidR="00D73D6E" w:rsidRPr="006119F0" w:rsidRDefault="00D73D6E" w:rsidP="00D73D6E">
      <w:pPr>
        <w:spacing w:after="0" w:line="240" w:lineRule="auto"/>
        <w:rPr>
          <w:rFonts w:cstheme="minorHAnsi"/>
        </w:rPr>
      </w:pPr>
    </w:p>
    <w:p w14:paraId="0BA1554E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Rasfare</w:t>
      </w:r>
    </w:p>
    <w:p w14:paraId="47523620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37F34A95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Flomfare</w:t>
      </w:r>
    </w:p>
    <w:p w14:paraId="0B81119F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718DABEB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Vind</w:t>
      </w:r>
    </w:p>
    <w:p w14:paraId="6309482F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76232FFA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Støy</w:t>
      </w:r>
    </w:p>
    <w:p w14:paraId="3EF48228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45320795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Luftforurensning</w:t>
      </w:r>
    </w:p>
    <w:p w14:paraId="2B59AACF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29FA8C36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Forurensning i grunnen</w:t>
      </w:r>
    </w:p>
    <w:p w14:paraId="0BE1B243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6C80621E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Beredskap og ulykkesrisiko</w:t>
      </w:r>
    </w:p>
    <w:p w14:paraId="1441186E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2052ED6F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Andre relevante ROS tema</w:t>
      </w:r>
    </w:p>
    <w:p w14:paraId="286B7B04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3E5B0B11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Endringer som følge av planen, samme tema behandles som i beskrivelse av planområdet i tillegg til evt. nye tema som oppstår som følge av planleggingen</w:t>
      </w:r>
    </w:p>
    <w:p w14:paraId="45C45102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17649EA8" w14:textId="77777777" w:rsidR="00D73D6E" w:rsidRPr="006119F0" w:rsidRDefault="00D73D6E" w:rsidP="00D73D6E">
      <w:pPr>
        <w:spacing w:after="0" w:line="240" w:lineRule="auto"/>
        <w:rPr>
          <w:rFonts w:cstheme="minorHAnsi"/>
        </w:rPr>
      </w:pPr>
    </w:p>
    <w:p w14:paraId="0A276036" w14:textId="42448B70" w:rsidR="009F158A" w:rsidRPr="006119F0" w:rsidRDefault="67AD1905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8.1</w:t>
      </w:r>
      <w:r w:rsidR="47E35EDA" w:rsidRPr="006119F0">
        <w:rPr>
          <w:b w:val="0"/>
          <w:bCs w:val="0"/>
        </w:rPr>
        <w:t>5</w:t>
      </w:r>
      <w:r w:rsidRPr="006119F0">
        <w:rPr>
          <w:b w:val="0"/>
          <w:bCs w:val="0"/>
        </w:rPr>
        <w:t xml:space="preserve"> Jordressurser/landbruk</w:t>
      </w:r>
    </w:p>
    <w:p w14:paraId="23A2AE8B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330EC371" w14:textId="77777777" w:rsidR="00D73D6E" w:rsidRPr="006119F0" w:rsidRDefault="00D73D6E" w:rsidP="00D73D6E">
      <w:pPr>
        <w:spacing w:after="0" w:line="240" w:lineRule="auto"/>
        <w:rPr>
          <w:rFonts w:cstheme="minorHAnsi"/>
        </w:rPr>
      </w:pPr>
    </w:p>
    <w:p w14:paraId="586CA1B0" w14:textId="3BA538ED" w:rsidR="009F158A" w:rsidRPr="006119F0" w:rsidRDefault="67AD1905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8.</w:t>
      </w:r>
      <w:r w:rsidR="7BBA594F" w:rsidRPr="006119F0">
        <w:rPr>
          <w:b w:val="0"/>
          <w:bCs w:val="0"/>
        </w:rPr>
        <w:t>16</w:t>
      </w:r>
      <w:r w:rsidRPr="006119F0">
        <w:rPr>
          <w:b w:val="0"/>
          <w:bCs w:val="0"/>
        </w:rPr>
        <w:t xml:space="preserve"> Teknisk infrastruktur</w:t>
      </w:r>
    </w:p>
    <w:p w14:paraId="0ADF5845" w14:textId="4C16D659" w:rsidR="00D73D6E" w:rsidRPr="006119F0" w:rsidRDefault="00D73D6E" w:rsidP="6CBF1C90">
      <w:pPr>
        <w:spacing w:after="0" w:line="240" w:lineRule="auto"/>
      </w:pPr>
    </w:p>
    <w:p w14:paraId="3549FFEC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Vann og avløp</w:t>
      </w:r>
    </w:p>
    <w:p w14:paraId="72EBC4B1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59E5B0D6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Trafo</w:t>
      </w:r>
    </w:p>
    <w:p w14:paraId="5BBDE95E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1FAE9D02" w14:textId="77777777" w:rsidR="009F158A" w:rsidRPr="006119F0" w:rsidRDefault="009F158A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• Annet</w:t>
      </w:r>
    </w:p>
    <w:p w14:paraId="08CA11BF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4B1792D2" w14:textId="77777777" w:rsidR="00D73D6E" w:rsidRPr="006119F0" w:rsidRDefault="00D73D6E" w:rsidP="00D73D6E">
      <w:pPr>
        <w:spacing w:after="0" w:line="240" w:lineRule="auto"/>
        <w:rPr>
          <w:rFonts w:cstheme="minorHAnsi"/>
        </w:rPr>
      </w:pPr>
    </w:p>
    <w:p w14:paraId="6268523C" w14:textId="78099D98" w:rsidR="009F158A" w:rsidRPr="006119F0" w:rsidRDefault="67AD1905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8.</w:t>
      </w:r>
      <w:r w:rsidR="768938F7" w:rsidRPr="006119F0">
        <w:rPr>
          <w:b w:val="0"/>
          <w:bCs w:val="0"/>
        </w:rPr>
        <w:t>17</w:t>
      </w:r>
      <w:r w:rsidRPr="006119F0">
        <w:rPr>
          <w:b w:val="0"/>
          <w:bCs w:val="0"/>
        </w:rPr>
        <w:t xml:space="preserve"> Økonomiske konsekvenser for kommunen</w:t>
      </w:r>
    </w:p>
    <w:p w14:paraId="5727C0BB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2B19A638" w14:textId="77777777" w:rsidR="00D73D6E" w:rsidRPr="006119F0" w:rsidRDefault="00D73D6E" w:rsidP="00D73D6E">
      <w:pPr>
        <w:spacing w:after="0" w:line="240" w:lineRule="auto"/>
        <w:rPr>
          <w:rFonts w:cstheme="minorHAnsi"/>
        </w:rPr>
      </w:pPr>
    </w:p>
    <w:p w14:paraId="120A757C" w14:textId="031BE4C2" w:rsidR="009F158A" w:rsidRPr="006119F0" w:rsidRDefault="67AD1905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8.</w:t>
      </w:r>
      <w:r w:rsidR="15EB210B" w:rsidRPr="006119F0">
        <w:rPr>
          <w:b w:val="0"/>
          <w:bCs w:val="0"/>
        </w:rPr>
        <w:t>18</w:t>
      </w:r>
      <w:r w:rsidRPr="006119F0">
        <w:rPr>
          <w:b w:val="0"/>
          <w:bCs w:val="0"/>
        </w:rPr>
        <w:t xml:space="preserve"> Konsekvenser for næringsinteresser</w:t>
      </w:r>
    </w:p>
    <w:p w14:paraId="3649BFEF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4654FBE8" w14:textId="77777777" w:rsidR="00D73D6E" w:rsidRPr="006119F0" w:rsidRDefault="00D73D6E" w:rsidP="00D73D6E">
      <w:pPr>
        <w:spacing w:after="0" w:line="240" w:lineRule="auto"/>
        <w:rPr>
          <w:rFonts w:cstheme="minorHAnsi"/>
          <w:color w:val="FF0000"/>
        </w:rPr>
      </w:pPr>
    </w:p>
    <w:p w14:paraId="4550C314" w14:textId="5F4578D6" w:rsidR="009F158A" w:rsidRPr="006119F0" w:rsidRDefault="67AD1905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8</w:t>
      </w:r>
      <w:r w:rsidR="13CF94F5" w:rsidRPr="006119F0">
        <w:rPr>
          <w:b w:val="0"/>
          <w:bCs w:val="0"/>
        </w:rPr>
        <w:t>.</w:t>
      </w:r>
      <w:r w:rsidR="59DB42B5" w:rsidRPr="006119F0">
        <w:rPr>
          <w:b w:val="0"/>
          <w:bCs w:val="0"/>
        </w:rPr>
        <w:t>19</w:t>
      </w:r>
      <w:r w:rsidRPr="006119F0">
        <w:rPr>
          <w:b w:val="0"/>
          <w:bCs w:val="0"/>
        </w:rPr>
        <w:t xml:space="preserve"> Interessemotsetninger</w:t>
      </w:r>
    </w:p>
    <w:p w14:paraId="4658C143" w14:textId="77777777" w:rsidR="00046826" w:rsidRPr="006119F0" w:rsidRDefault="00046826" w:rsidP="00D73D6E">
      <w:pPr>
        <w:spacing w:after="0" w:line="240" w:lineRule="auto"/>
        <w:rPr>
          <w:rFonts w:cstheme="minorHAnsi"/>
          <w:color w:val="FF0000"/>
        </w:rPr>
      </w:pPr>
    </w:p>
    <w:p w14:paraId="55FB0FDD" w14:textId="77777777" w:rsidR="00D73D6E" w:rsidRPr="006119F0" w:rsidRDefault="00D73D6E" w:rsidP="00D73D6E">
      <w:pPr>
        <w:spacing w:after="0" w:line="240" w:lineRule="auto"/>
        <w:rPr>
          <w:rFonts w:cstheme="minorHAnsi"/>
          <w:color w:val="FF0000"/>
        </w:rPr>
      </w:pPr>
    </w:p>
    <w:p w14:paraId="1B9C7A0A" w14:textId="467BB449" w:rsidR="009F158A" w:rsidRPr="006119F0" w:rsidRDefault="67AD1905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8.2</w:t>
      </w:r>
      <w:r w:rsidR="4F4675F2" w:rsidRPr="006119F0">
        <w:rPr>
          <w:b w:val="0"/>
          <w:bCs w:val="0"/>
        </w:rPr>
        <w:t>0</w:t>
      </w:r>
      <w:r w:rsidRPr="006119F0">
        <w:rPr>
          <w:b w:val="0"/>
          <w:bCs w:val="0"/>
        </w:rPr>
        <w:t xml:space="preserve"> Avveining av virkninger</w:t>
      </w:r>
    </w:p>
    <w:p w14:paraId="5D02828F" w14:textId="77777777" w:rsidR="00046826" w:rsidRPr="006119F0" w:rsidRDefault="00046826" w:rsidP="6CBF1C90">
      <w:pPr>
        <w:spacing w:after="0" w:line="240" w:lineRule="auto"/>
        <w:rPr>
          <w:color w:val="FF0000"/>
        </w:rPr>
      </w:pPr>
    </w:p>
    <w:p w14:paraId="2183E7E6" w14:textId="24D2BF82" w:rsidR="10C6670D" w:rsidRPr="006119F0" w:rsidRDefault="10C6670D" w:rsidP="6CBF1C90">
      <w:pPr>
        <w:pStyle w:val="Heading2"/>
        <w:rPr>
          <w:b w:val="0"/>
          <w:bCs w:val="0"/>
        </w:rPr>
      </w:pPr>
      <w:r w:rsidRPr="006119F0">
        <w:rPr>
          <w:b w:val="0"/>
          <w:bCs w:val="0"/>
        </w:rPr>
        <w:lastRenderedPageBreak/>
        <w:t>8.21 Forholdet til FNs Bærekraftsmål</w:t>
      </w:r>
    </w:p>
    <w:p w14:paraId="564A50AC" w14:textId="33B716C4" w:rsidR="6CBF1C90" w:rsidRPr="006119F0" w:rsidRDefault="6CBF1C90" w:rsidP="6CBF1C90">
      <w:pPr>
        <w:spacing w:after="0" w:line="240" w:lineRule="auto"/>
        <w:rPr>
          <w:color w:val="FF0000"/>
        </w:rPr>
      </w:pPr>
    </w:p>
    <w:p w14:paraId="4457993E" w14:textId="77777777" w:rsidR="00D73D6E" w:rsidRPr="006119F0" w:rsidRDefault="00D73D6E" w:rsidP="00D73D6E">
      <w:pPr>
        <w:spacing w:after="0" w:line="240" w:lineRule="auto"/>
        <w:rPr>
          <w:rFonts w:cstheme="minorHAnsi"/>
          <w:color w:val="FF0000"/>
        </w:rPr>
      </w:pPr>
    </w:p>
    <w:p w14:paraId="6F9EAB93" w14:textId="70A9ABF9" w:rsidR="009F158A" w:rsidRPr="006119F0" w:rsidRDefault="009F158A" w:rsidP="00D73D6E">
      <w:pPr>
        <w:pStyle w:val="Heading1"/>
        <w:spacing w:before="0" w:line="240" w:lineRule="auto"/>
        <w:rPr>
          <w:b w:val="0"/>
          <w:bCs w:val="0"/>
        </w:rPr>
      </w:pPr>
      <w:bookmarkStart w:id="8" w:name="_Toc42521337"/>
      <w:r w:rsidRPr="006119F0">
        <w:rPr>
          <w:b w:val="0"/>
          <w:bCs w:val="0"/>
        </w:rPr>
        <w:t>9 Innkomne innspill</w:t>
      </w:r>
      <w:r w:rsidR="003B3724" w:rsidRPr="006119F0">
        <w:rPr>
          <w:b w:val="0"/>
          <w:bCs w:val="0"/>
        </w:rPr>
        <w:t xml:space="preserve"> til oppstart</w:t>
      </w:r>
      <w:bookmarkEnd w:id="8"/>
    </w:p>
    <w:p w14:paraId="35290E41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0314A42A" w14:textId="77777777" w:rsidR="00D73D6E" w:rsidRPr="006119F0" w:rsidRDefault="00D73D6E" w:rsidP="00D73D6E">
      <w:pPr>
        <w:spacing w:after="0" w:line="240" w:lineRule="auto"/>
        <w:rPr>
          <w:rFonts w:cstheme="minorHAnsi"/>
        </w:rPr>
      </w:pPr>
    </w:p>
    <w:p w14:paraId="49EA9CD9" w14:textId="77777777" w:rsidR="00046826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9.1 Merknader</w:t>
      </w:r>
    </w:p>
    <w:p w14:paraId="48901683" w14:textId="49DB939C" w:rsidR="009F158A" w:rsidRPr="006119F0" w:rsidRDefault="00D73D6E" w:rsidP="00D73D6E">
      <w:pPr>
        <w:spacing w:after="0" w:line="240" w:lineRule="auto"/>
        <w:rPr>
          <w:rFonts w:cstheme="minorHAnsi"/>
        </w:rPr>
      </w:pPr>
      <w:r w:rsidRPr="006119F0">
        <w:rPr>
          <w:rFonts w:cstheme="minorHAnsi"/>
        </w:rPr>
        <w:t>S</w:t>
      </w:r>
      <w:r w:rsidR="009F158A" w:rsidRPr="006119F0">
        <w:rPr>
          <w:rFonts w:cstheme="minorHAnsi"/>
        </w:rPr>
        <w:t>ammendrag av merknadene gjengis her</w:t>
      </w:r>
      <w:r w:rsidR="00470521" w:rsidRPr="006119F0">
        <w:rPr>
          <w:rFonts w:cstheme="minorHAnsi"/>
        </w:rPr>
        <w:t xml:space="preserve"> og kommenteres hvordan dette er tatt hensyn til i planen. Er det veldig mye kan dette</w:t>
      </w:r>
      <w:r w:rsidR="009F158A" w:rsidRPr="006119F0">
        <w:rPr>
          <w:rFonts w:cstheme="minorHAnsi"/>
        </w:rPr>
        <w:t xml:space="preserve"> tas inn som vedlegg til planbeskrivelsen</w:t>
      </w:r>
      <w:r w:rsidR="00470521" w:rsidRPr="006119F0">
        <w:rPr>
          <w:rFonts w:cstheme="minorHAnsi"/>
        </w:rPr>
        <w:t>.</w:t>
      </w:r>
    </w:p>
    <w:p w14:paraId="5ABC7CB9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0C09BCF2" w14:textId="77777777" w:rsidR="00D73D6E" w:rsidRPr="006119F0" w:rsidRDefault="00D73D6E" w:rsidP="00D73D6E">
      <w:pPr>
        <w:spacing w:after="0" w:line="240" w:lineRule="auto"/>
        <w:rPr>
          <w:rFonts w:cstheme="minorHAnsi"/>
        </w:rPr>
      </w:pPr>
    </w:p>
    <w:p w14:paraId="6CA24D6E" w14:textId="77777777" w:rsidR="009F158A" w:rsidRPr="006119F0" w:rsidRDefault="009F158A" w:rsidP="00D73D6E">
      <w:pPr>
        <w:pStyle w:val="Heading2"/>
        <w:spacing w:before="0" w:line="240" w:lineRule="auto"/>
        <w:rPr>
          <w:b w:val="0"/>
          <w:bCs w:val="0"/>
        </w:rPr>
      </w:pPr>
      <w:r w:rsidRPr="006119F0">
        <w:rPr>
          <w:b w:val="0"/>
          <w:bCs w:val="0"/>
        </w:rPr>
        <w:t>9.2 Annet</w:t>
      </w:r>
    </w:p>
    <w:p w14:paraId="298153AC" w14:textId="77777777" w:rsidR="00046826" w:rsidRPr="006119F0" w:rsidRDefault="00046826" w:rsidP="00D73D6E">
      <w:pPr>
        <w:spacing w:after="0" w:line="240" w:lineRule="auto"/>
        <w:rPr>
          <w:rFonts w:cstheme="minorHAnsi"/>
        </w:rPr>
      </w:pPr>
    </w:p>
    <w:p w14:paraId="6173B7BD" w14:textId="77777777" w:rsidR="00D73D6E" w:rsidRPr="006119F0" w:rsidRDefault="00D73D6E" w:rsidP="00D73D6E">
      <w:pPr>
        <w:spacing w:after="0" w:line="240" w:lineRule="auto"/>
        <w:rPr>
          <w:rFonts w:cstheme="minorHAnsi"/>
        </w:rPr>
      </w:pPr>
    </w:p>
    <w:p w14:paraId="2F5CA7BA" w14:textId="77777777" w:rsidR="009F158A" w:rsidRPr="006119F0" w:rsidRDefault="67AD1905" w:rsidP="00D73D6E">
      <w:pPr>
        <w:pStyle w:val="Heading1"/>
        <w:spacing w:before="0" w:line="240" w:lineRule="auto"/>
        <w:rPr>
          <w:b w:val="0"/>
          <w:bCs w:val="0"/>
        </w:rPr>
      </w:pPr>
      <w:bookmarkStart w:id="9" w:name="_Toc42521338"/>
      <w:r w:rsidRPr="006119F0">
        <w:rPr>
          <w:b w:val="0"/>
          <w:bCs w:val="0"/>
        </w:rPr>
        <w:t>10 Avsluttende kommentar</w:t>
      </w:r>
      <w:bookmarkEnd w:id="9"/>
    </w:p>
    <w:p w14:paraId="629C1B97" w14:textId="31CBB738" w:rsidR="6CBF1C90" w:rsidRPr="006119F0" w:rsidRDefault="6CBF1C90" w:rsidP="6CBF1C90"/>
    <w:p w14:paraId="2DAEC4C4" w14:textId="23BBEB28" w:rsidR="468FEB05" w:rsidRPr="006119F0" w:rsidRDefault="468FEB05" w:rsidP="6CBF1C90">
      <w:r w:rsidRPr="006119F0">
        <w:t>11 Vedlegg</w:t>
      </w:r>
    </w:p>
    <w:p w14:paraId="109B4AC9" w14:textId="77777777" w:rsidR="00D73D6E" w:rsidRPr="006119F0" w:rsidRDefault="00D73D6E" w:rsidP="00D73D6E">
      <w:pPr>
        <w:spacing w:after="0" w:line="240" w:lineRule="auto"/>
        <w:rPr>
          <w:rFonts w:cstheme="minorHAnsi"/>
        </w:rPr>
      </w:pPr>
    </w:p>
    <w:p w14:paraId="3090CE0C" w14:textId="77777777" w:rsidR="00D73D6E" w:rsidRPr="006119F0" w:rsidRDefault="00D73D6E" w:rsidP="00D73D6E">
      <w:pPr>
        <w:spacing w:after="0" w:line="240" w:lineRule="auto"/>
        <w:rPr>
          <w:rFonts w:cstheme="minorHAnsi"/>
        </w:rPr>
      </w:pPr>
    </w:p>
    <w:p w14:paraId="3E3D71B5" w14:textId="77777777" w:rsidR="00D73D6E" w:rsidRPr="006119F0" w:rsidRDefault="00D73D6E" w:rsidP="00D73D6E">
      <w:pPr>
        <w:spacing w:after="0" w:line="240" w:lineRule="auto"/>
        <w:rPr>
          <w:rFonts w:cstheme="minorHAnsi"/>
        </w:rPr>
      </w:pPr>
    </w:p>
    <w:p w14:paraId="5640144E" w14:textId="77777777" w:rsidR="00D73D6E" w:rsidRPr="006119F0" w:rsidRDefault="00D73D6E" w:rsidP="00D73D6E">
      <w:pPr>
        <w:spacing w:after="0" w:line="240" w:lineRule="auto"/>
        <w:rPr>
          <w:rFonts w:cstheme="minorHAnsi"/>
        </w:rPr>
      </w:pPr>
    </w:p>
    <w:sectPr w:rsidR="00D73D6E" w:rsidRPr="006119F0" w:rsidSect="000E23E6">
      <w:headerReference w:type="default" r:id="rId14"/>
      <w:footerReference w:type="default" r:id="rId15"/>
      <w:pgSz w:w="11906" w:h="16838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F7A7F" w14:textId="77777777" w:rsidR="008E7231" w:rsidRDefault="008E7231">
      <w:pPr>
        <w:spacing w:after="0" w:line="240" w:lineRule="auto"/>
      </w:pPr>
      <w:r>
        <w:separator/>
      </w:r>
    </w:p>
  </w:endnote>
  <w:endnote w:type="continuationSeparator" w:id="0">
    <w:p w14:paraId="128BB058" w14:textId="77777777" w:rsidR="008E7231" w:rsidRDefault="008E7231">
      <w:pPr>
        <w:spacing w:after="0" w:line="240" w:lineRule="auto"/>
      </w:pPr>
      <w:r>
        <w:continuationSeparator/>
      </w:r>
    </w:p>
  </w:endnote>
  <w:endnote w:type="continuationNotice" w:id="1">
    <w:p w14:paraId="4D66FBFB" w14:textId="77777777" w:rsidR="008E7231" w:rsidRDefault="008E72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35076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FBDE4B" w14:textId="2E02437A" w:rsidR="000E23E6" w:rsidRDefault="00000000" w:rsidP="000E23E6">
            <w:pPr>
              <w:pStyle w:val="Footer"/>
              <w:jc w:val="right"/>
            </w:pPr>
            <w:sdt>
              <w:sdtPr>
                <w:rPr>
                  <w:caps/>
                  <w:color w:val="3E762A" w:themeColor="accent1" w:themeShade="BF"/>
                </w:rPr>
                <w:alias w:val="Tittel"/>
                <w:tag w:val=""/>
                <w:id w:val="-2000573687"/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="000E23E6">
                  <w:rPr>
                    <w:caps/>
                    <w:color w:val="3E762A" w:themeColor="accent1" w:themeShade="BF"/>
                  </w:rPr>
                  <w:t xml:space="preserve">     </w:t>
                </w:r>
              </w:sdtContent>
            </w:sdt>
            <w:r w:rsidR="000E23E6" w:rsidRPr="007C1600">
              <w:rPr>
                <w:caps/>
                <w:color w:val="549E39" w:themeColor="accent1"/>
              </w:rPr>
              <w:t>Plantype</w:t>
            </w:r>
            <w:r w:rsidR="000E23E6">
              <w:rPr>
                <w:caps/>
                <w:color w:val="808080" w:themeColor="background1" w:themeShade="80"/>
              </w:rPr>
              <w:t>| Sett inn navn på plan</w:t>
            </w:r>
          </w:p>
          <w:p w14:paraId="01EF1A49" w14:textId="618BA33C" w:rsidR="00822101" w:rsidRDefault="00000000">
            <w:pPr>
              <w:pStyle w:val="Footer"/>
              <w:jc w:val="right"/>
            </w:pPr>
          </w:p>
        </w:sdtContent>
      </w:sdt>
    </w:sdtContent>
  </w:sdt>
  <w:p w14:paraId="52D718CC" w14:textId="77777777" w:rsidR="00046826" w:rsidRDefault="000468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87952" w14:textId="77777777" w:rsidR="008E7231" w:rsidRDefault="008E7231">
      <w:pPr>
        <w:spacing w:after="0" w:line="240" w:lineRule="auto"/>
      </w:pPr>
      <w:r>
        <w:separator/>
      </w:r>
    </w:p>
  </w:footnote>
  <w:footnote w:type="continuationSeparator" w:id="0">
    <w:p w14:paraId="37DB0323" w14:textId="77777777" w:rsidR="008E7231" w:rsidRDefault="008E7231">
      <w:pPr>
        <w:spacing w:after="0" w:line="240" w:lineRule="auto"/>
      </w:pPr>
      <w:r>
        <w:continuationSeparator/>
      </w:r>
    </w:p>
  </w:footnote>
  <w:footnote w:type="continuationNotice" w:id="1">
    <w:p w14:paraId="6A8F2F6D" w14:textId="77777777" w:rsidR="008E7231" w:rsidRDefault="008E72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278F" w14:textId="54305289" w:rsidR="00822101" w:rsidRDefault="00000000">
    <w:pPr>
      <w:pStyle w:val="Header"/>
    </w:pPr>
    <w:sdt>
      <w:sdtPr>
        <w:rPr>
          <w:color w:val="549E39" w:themeColor="accent1"/>
          <w:sz w:val="20"/>
          <w:szCs w:val="20"/>
        </w:rPr>
        <w:id w:val="-483788572"/>
        <w:docPartObj>
          <w:docPartGallery w:val="Page Numbers (Margins)"/>
          <w:docPartUnique/>
        </w:docPartObj>
      </w:sdtPr>
      <w:sdtContent>
        <w:r w:rsidR="00784592" w:rsidRPr="00784592">
          <w:rPr>
            <w:rFonts w:asciiTheme="majorHAnsi" w:eastAsiaTheme="majorEastAsia" w:hAnsiTheme="majorHAnsi" w:cstheme="majorBidi"/>
            <w:noProof/>
            <w:color w:val="549E39" w:themeColor="accent1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8241" behindDoc="0" locked="0" layoutInCell="0" allowOverlap="1" wp14:anchorId="6D2450DC" wp14:editId="218406A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1475058764" name="Ellips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F0C06" w14:textId="77777777" w:rsidR="00784592" w:rsidRDefault="00784592">
                              <w:pPr>
                                <w:rPr>
                                  <w:rStyle w:val="PageNumber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PageNumber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D2450DC" id="Ellipse 3" o:spid="_x0000_s1026" style="position:absolute;margin-left:0;margin-top:0;width:37.6pt;height:37.6pt;z-index:251658241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253F0C06" w14:textId="77777777" w:rsidR="00784592" w:rsidRDefault="00784592">
                        <w:pPr>
                          <w:rPr>
                            <w:rStyle w:val="Sidetall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Sidetal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Sidetal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2452"/>
    <w:multiLevelType w:val="hybridMultilevel"/>
    <w:tmpl w:val="084A5BE0"/>
    <w:lvl w:ilvl="0" w:tplc="3CB2F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E89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68F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8253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60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8C9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F6B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234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A09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314E5"/>
    <w:multiLevelType w:val="hybridMultilevel"/>
    <w:tmpl w:val="767A9D2C"/>
    <w:lvl w:ilvl="0" w:tplc="2BD01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A630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B2C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D8C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780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DE2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B4D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ED2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CE8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17BDB"/>
    <w:multiLevelType w:val="hybridMultilevel"/>
    <w:tmpl w:val="94A88090"/>
    <w:lvl w:ilvl="0" w:tplc="7FE88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F82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EA87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E4A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EA6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028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29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3A5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5A8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960CF"/>
    <w:multiLevelType w:val="hybridMultilevel"/>
    <w:tmpl w:val="4CEA46C8"/>
    <w:lvl w:ilvl="0" w:tplc="E29AA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899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A63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E2F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709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16E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69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EC55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D6A4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F7F6D"/>
    <w:multiLevelType w:val="hybridMultilevel"/>
    <w:tmpl w:val="B71C3716"/>
    <w:lvl w:ilvl="0" w:tplc="7904338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D37F6"/>
    <w:multiLevelType w:val="hybridMultilevel"/>
    <w:tmpl w:val="BDAE5450"/>
    <w:lvl w:ilvl="0" w:tplc="7904338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9381C"/>
    <w:multiLevelType w:val="hybridMultilevel"/>
    <w:tmpl w:val="2E76D116"/>
    <w:lvl w:ilvl="0" w:tplc="DCA8C4F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736018">
    <w:abstractNumId w:val="3"/>
  </w:num>
  <w:num w:numId="2" w16cid:durableId="1616012259">
    <w:abstractNumId w:val="0"/>
  </w:num>
  <w:num w:numId="3" w16cid:durableId="15425214">
    <w:abstractNumId w:val="2"/>
  </w:num>
  <w:num w:numId="4" w16cid:durableId="1903176162">
    <w:abstractNumId w:val="1"/>
  </w:num>
  <w:num w:numId="5" w16cid:durableId="1275215372">
    <w:abstractNumId w:val="5"/>
  </w:num>
  <w:num w:numId="6" w16cid:durableId="1640836633">
    <w:abstractNumId w:val="4"/>
  </w:num>
  <w:num w:numId="7" w16cid:durableId="15319952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A6"/>
    <w:rsid w:val="00046826"/>
    <w:rsid w:val="000E23E6"/>
    <w:rsid w:val="000E3D68"/>
    <w:rsid w:val="001258B9"/>
    <w:rsid w:val="001A444E"/>
    <w:rsid w:val="001D242E"/>
    <w:rsid w:val="0022577C"/>
    <w:rsid w:val="00280349"/>
    <w:rsid w:val="00315CAC"/>
    <w:rsid w:val="00353D26"/>
    <w:rsid w:val="00392225"/>
    <w:rsid w:val="003B3724"/>
    <w:rsid w:val="003F3608"/>
    <w:rsid w:val="00470521"/>
    <w:rsid w:val="00584773"/>
    <w:rsid w:val="005D1EF9"/>
    <w:rsid w:val="005E5108"/>
    <w:rsid w:val="006119F0"/>
    <w:rsid w:val="0063478C"/>
    <w:rsid w:val="006738F1"/>
    <w:rsid w:val="006C7DC0"/>
    <w:rsid w:val="00710933"/>
    <w:rsid w:val="00737C6A"/>
    <w:rsid w:val="007701B1"/>
    <w:rsid w:val="00784592"/>
    <w:rsid w:val="007F58E7"/>
    <w:rsid w:val="007F6435"/>
    <w:rsid w:val="00822101"/>
    <w:rsid w:val="008520F3"/>
    <w:rsid w:val="00855A64"/>
    <w:rsid w:val="008A59B6"/>
    <w:rsid w:val="008B18A6"/>
    <w:rsid w:val="008B5C55"/>
    <w:rsid w:val="008E7231"/>
    <w:rsid w:val="009410BB"/>
    <w:rsid w:val="009446ED"/>
    <w:rsid w:val="009A064E"/>
    <w:rsid w:val="009E245E"/>
    <w:rsid w:val="009F158A"/>
    <w:rsid w:val="00A31AB9"/>
    <w:rsid w:val="00A721C5"/>
    <w:rsid w:val="00A8218C"/>
    <w:rsid w:val="00B72032"/>
    <w:rsid w:val="00B961E2"/>
    <w:rsid w:val="00C30329"/>
    <w:rsid w:val="00C407D2"/>
    <w:rsid w:val="00C957E9"/>
    <w:rsid w:val="00CA1CB3"/>
    <w:rsid w:val="00CE76A2"/>
    <w:rsid w:val="00D42F0C"/>
    <w:rsid w:val="00D61F40"/>
    <w:rsid w:val="00D73D6E"/>
    <w:rsid w:val="00E43586"/>
    <w:rsid w:val="00F5670F"/>
    <w:rsid w:val="00FE7655"/>
    <w:rsid w:val="07B4D1FA"/>
    <w:rsid w:val="08C2D9F4"/>
    <w:rsid w:val="0AFCC20E"/>
    <w:rsid w:val="0B8852A2"/>
    <w:rsid w:val="0CE49925"/>
    <w:rsid w:val="0D4708EB"/>
    <w:rsid w:val="10C6670D"/>
    <w:rsid w:val="11DC4939"/>
    <w:rsid w:val="1232D822"/>
    <w:rsid w:val="13652677"/>
    <w:rsid w:val="13CF94F5"/>
    <w:rsid w:val="15EB210B"/>
    <w:rsid w:val="16F0704F"/>
    <w:rsid w:val="17CA4C2F"/>
    <w:rsid w:val="180D3F4D"/>
    <w:rsid w:val="1A24C1AA"/>
    <w:rsid w:val="1B08B226"/>
    <w:rsid w:val="1BC0920B"/>
    <w:rsid w:val="1BE66CCE"/>
    <w:rsid w:val="1D6D6B6D"/>
    <w:rsid w:val="1F78FA98"/>
    <w:rsid w:val="24A708CF"/>
    <w:rsid w:val="263CD310"/>
    <w:rsid w:val="27154C0D"/>
    <w:rsid w:val="2A88ED46"/>
    <w:rsid w:val="2A8BF744"/>
    <w:rsid w:val="2AFA4B59"/>
    <w:rsid w:val="2F43B2FC"/>
    <w:rsid w:val="312A6079"/>
    <w:rsid w:val="337DA989"/>
    <w:rsid w:val="3506E5B9"/>
    <w:rsid w:val="35AE21E6"/>
    <w:rsid w:val="3698AE72"/>
    <w:rsid w:val="37577DC8"/>
    <w:rsid w:val="37DE2A1C"/>
    <w:rsid w:val="38414D78"/>
    <w:rsid w:val="3979FA7D"/>
    <w:rsid w:val="39B3E84B"/>
    <w:rsid w:val="3A5F5354"/>
    <w:rsid w:val="3D56827A"/>
    <w:rsid w:val="3EDDE543"/>
    <w:rsid w:val="44BCAD24"/>
    <w:rsid w:val="44DA73A0"/>
    <w:rsid w:val="453A2588"/>
    <w:rsid w:val="468FEB05"/>
    <w:rsid w:val="46BC5E4D"/>
    <w:rsid w:val="47E35EDA"/>
    <w:rsid w:val="482A67DE"/>
    <w:rsid w:val="49284190"/>
    <w:rsid w:val="4C21AE17"/>
    <w:rsid w:val="4D18733A"/>
    <w:rsid w:val="4DEC7B8D"/>
    <w:rsid w:val="4F4675F2"/>
    <w:rsid w:val="4F76832C"/>
    <w:rsid w:val="50D5A53E"/>
    <w:rsid w:val="516D0F4D"/>
    <w:rsid w:val="533EEE13"/>
    <w:rsid w:val="54F1AC0C"/>
    <w:rsid w:val="59DB42B5"/>
    <w:rsid w:val="5A12105F"/>
    <w:rsid w:val="5D5A91E9"/>
    <w:rsid w:val="5F721446"/>
    <w:rsid w:val="5FCC8517"/>
    <w:rsid w:val="64D4F467"/>
    <w:rsid w:val="65CDD8C6"/>
    <w:rsid w:val="67AD1905"/>
    <w:rsid w:val="6BD48BC8"/>
    <w:rsid w:val="6C2F44FD"/>
    <w:rsid w:val="6CBF1C90"/>
    <w:rsid w:val="6D091645"/>
    <w:rsid w:val="712BF5F7"/>
    <w:rsid w:val="729DA221"/>
    <w:rsid w:val="748574EF"/>
    <w:rsid w:val="74C348A1"/>
    <w:rsid w:val="768938F7"/>
    <w:rsid w:val="77E59026"/>
    <w:rsid w:val="787133F2"/>
    <w:rsid w:val="7BBA594F"/>
    <w:rsid w:val="7D13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5B18B"/>
  <w15:docId w15:val="{A97587B4-0BB4-480B-8F83-BEB18559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8A6"/>
  </w:style>
  <w:style w:type="paragraph" w:styleId="Heading1">
    <w:name w:val="heading 1"/>
    <w:basedOn w:val="Normal"/>
    <w:next w:val="Normal"/>
    <w:link w:val="Heading1Char"/>
    <w:uiPriority w:val="9"/>
    <w:qFormat/>
    <w:rsid w:val="00737C6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E762A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7C6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549E39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7C6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9E3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C6A"/>
    <w:rPr>
      <w:rFonts w:eastAsiaTheme="majorEastAsia" w:cstheme="majorBidi"/>
      <w:b/>
      <w:bCs/>
      <w:color w:val="3E762A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B18A6"/>
    <w:rPr>
      <w:color w:val="6B9F25" w:themeColor="hyperlink"/>
      <w:u w:val="single"/>
    </w:rPr>
  </w:style>
  <w:style w:type="paragraph" w:styleId="NoSpacing">
    <w:name w:val="No Spacing"/>
    <w:link w:val="NoSpacingChar"/>
    <w:uiPriority w:val="1"/>
    <w:qFormat/>
    <w:rsid w:val="008B18A6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B1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8A6"/>
  </w:style>
  <w:style w:type="paragraph" w:styleId="TOCHeading">
    <w:name w:val="TOC Heading"/>
    <w:basedOn w:val="Heading1"/>
    <w:next w:val="Normal"/>
    <w:uiPriority w:val="39"/>
    <w:unhideWhenUsed/>
    <w:qFormat/>
    <w:rsid w:val="008B18A6"/>
    <w:pPr>
      <w:outlineLvl w:val="9"/>
    </w:pPr>
    <w:rPr>
      <w:lang w:eastAsia="nb-NO"/>
    </w:rPr>
  </w:style>
  <w:style w:type="paragraph" w:styleId="TOC1">
    <w:name w:val="toc 1"/>
    <w:basedOn w:val="Normal"/>
    <w:next w:val="Normal"/>
    <w:autoRedefine/>
    <w:uiPriority w:val="39"/>
    <w:unhideWhenUsed/>
    <w:rsid w:val="008B18A6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8A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37C6A"/>
    <w:rPr>
      <w:rFonts w:eastAsiaTheme="majorEastAsia" w:cstheme="majorBidi"/>
      <w:b/>
      <w:bCs/>
      <w:color w:val="549E39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7C6A"/>
    <w:rPr>
      <w:rFonts w:eastAsiaTheme="majorEastAsia" w:cstheme="majorBidi"/>
      <w:b/>
      <w:bCs/>
      <w:color w:val="549E39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9F158A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A72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1C5"/>
  </w:style>
  <w:style w:type="paragraph" w:styleId="TOC3">
    <w:name w:val="toc 3"/>
    <w:basedOn w:val="Normal"/>
    <w:next w:val="Normal"/>
    <w:autoRedefine/>
    <w:uiPriority w:val="39"/>
    <w:unhideWhenUsed/>
    <w:rsid w:val="00A31AB9"/>
    <w:pPr>
      <w:spacing w:after="100" w:line="259" w:lineRule="auto"/>
      <w:ind w:left="440"/>
    </w:pPr>
    <w:rPr>
      <w:rFonts w:eastAsiaTheme="minorEastAsia" w:cs="Times New Roman"/>
      <w:lang w:eastAsia="nb-NO"/>
    </w:rPr>
  </w:style>
  <w:style w:type="paragraph" w:styleId="ListParagraph">
    <w:name w:val="List Paragraph"/>
    <w:basedOn w:val="Normal"/>
    <w:uiPriority w:val="34"/>
    <w:qFormat/>
    <w:rsid w:val="0063478C"/>
    <w:pPr>
      <w:ind w:left="720"/>
      <w:contextualSpacing/>
    </w:pPr>
  </w:style>
  <w:style w:type="paragraph" w:styleId="TOC4">
    <w:name w:val="toc 4"/>
    <w:basedOn w:val="Normal"/>
    <w:next w:val="Normal"/>
    <w:autoRedefine/>
    <w:uiPriority w:val="39"/>
    <w:unhideWhenUsed/>
    <w:rsid w:val="00D73D6E"/>
    <w:pPr>
      <w:spacing w:after="100" w:line="259" w:lineRule="auto"/>
      <w:ind w:left="660"/>
    </w:pPr>
    <w:rPr>
      <w:rFonts w:eastAsiaTheme="minorEastAsia"/>
      <w:lang w:eastAsia="nb-NO"/>
    </w:rPr>
  </w:style>
  <w:style w:type="paragraph" w:styleId="TOC5">
    <w:name w:val="toc 5"/>
    <w:basedOn w:val="Normal"/>
    <w:next w:val="Normal"/>
    <w:autoRedefine/>
    <w:uiPriority w:val="39"/>
    <w:unhideWhenUsed/>
    <w:rsid w:val="00D73D6E"/>
    <w:pPr>
      <w:spacing w:after="100" w:line="259" w:lineRule="auto"/>
      <w:ind w:left="880"/>
    </w:pPr>
    <w:rPr>
      <w:rFonts w:eastAsiaTheme="minorEastAsia"/>
      <w:lang w:eastAsia="nb-NO"/>
    </w:rPr>
  </w:style>
  <w:style w:type="paragraph" w:styleId="TOC6">
    <w:name w:val="toc 6"/>
    <w:basedOn w:val="Normal"/>
    <w:next w:val="Normal"/>
    <w:autoRedefine/>
    <w:uiPriority w:val="39"/>
    <w:unhideWhenUsed/>
    <w:rsid w:val="00D73D6E"/>
    <w:pPr>
      <w:spacing w:after="100" w:line="259" w:lineRule="auto"/>
      <w:ind w:left="1100"/>
    </w:pPr>
    <w:rPr>
      <w:rFonts w:eastAsiaTheme="minorEastAsia"/>
      <w:lang w:eastAsia="nb-NO"/>
    </w:rPr>
  </w:style>
  <w:style w:type="paragraph" w:styleId="TOC7">
    <w:name w:val="toc 7"/>
    <w:basedOn w:val="Normal"/>
    <w:next w:val="Normal"/>
    <w:autoRedefine/>
    <w:uiPriority w:val="39"/>
    <w:unhideWhenUsed/>
    <w:rsid w:val="00D73D6E"/>
    <w:pPr>
      <w:spacing w:after="100" w:line="259" w:lineRule="auto"/>
      <w:ind w:left="1320"/>
    </w:pPr>
    <w:rPr>
      <w:rFonts w:eastAsiaTheme="minorEastAsia"/>
      <w:lang w:eastAsia="nb-NO"/>
    </w:rPr>
  </w:style>
  <w:style w:type="paragraph" w:styleId="TOC8">
    <w:name w:val="toc 8"/>
    <w:basedOn w:val="Normal"/>
    <w:next w:val="Normal"/>
    <w:autoRedefine/>
    <w:uiPriority w:val="39"/>
    <w:unhideWhenUsed/>
    <w:rsid w:val="00D73D6E"/>
    <w:pPr>
      <w:spacing w:after="100" w:line="259" w:lineRule="auto"/>
      <w:ind w:left="1540"/>
    </w:pPr>
    <w:rPr>
      <w:rFonts w:eastAsiaTheme="minorEastAsia"/>
      <w:lang w:eastAsia="nb-NO"/>
    </w:rPr>
  </w:style>
  <w:style w:type="paragraph" w:styleId="TOC9">
    <w:name w:val="toc 9"/>
    <w:basedOn w:val="Normal"/>
    <w:next w:val="Normal"/>
    <w:autoRedefine/>
    <w:uiPriority w:val="39"/>
    <w:unhideWhenUsed/>
    <w:rsid w:val="00D73D6E"/>
    <w:pPr>
      <w:spacing w:after="100" w:line="259" w:lineRule="auto"/>
      <w:ind w:left="1760"/>
    </w:pPr>
    <w:rPr>
      <w:rFonts w:eastAsiaTheme="minorEastAsia"/>
      <w:lang w:eastAsia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D73D6E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6738F1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rsid w:val="00784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845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59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84592"/>
    <w:rPr>
      <w:rFonts w:eastAsiaTheme="minorEastAsia"/>
      <w:color w:val="5A5A5A" w:themeColor="text1" w:themeTint="A5"/>
      <w:spacing w:val="15"/>
    </w:rPr>
  </w:style>
  <w:style w:type="character" w:styleId="PageNumber">
    <w:name w:val="page number"/>
    <w:basedOn w:val="DefaultParagraphFont"/>
    <w:uiPriority w:val="99"/>
    <w:unhideWhenUsed/>
    <w:rsid w:val="00784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Grøn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Hensikten med planarbeidet 
planområdet 
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979A1A0DE1804C9E81E77379E1FCA8" ma:contentTypeVersion="17" ma:contentTypeDescription="Opprett et nytt dokument." ma:contentTypeScope="" ma:versionID="022b617b5be8a69aff8645ab3306c778">
  <xsd:schema xmlns:xsd="http://www.w3.org/2001/XMLSchema" xmlns:xs="http://www.w3.org/2001/XMLSchema" xmlns:p="http://schemas.microsoft.com/office/2006/metadata/properties" xmlns:ns2="b3117cf4-d827-4784-898a-47019cbe6715" xmlns:ns3="ce80b1ac-57eb-401b-860e-30153c369297" targetNamespace="http://schemas.microsoft.com/office/2006/metadata/properties" ma:root="true" ma:fieldsID="daa0864af29e81c88faebba02bfd76b2" ns2:_="" ns3:_="">
    <xsd:import namespace="b3117cf4-d827-4784-898a-47019cbe6715"/>
    <xsd:import namespace="ce80b1ac-57eb-401b-860e-30153c369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17cf4-d827-4784-898a-47019cbe6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7998f840-df85-4b1a-9c8d-81b20a6f9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0b1ac-57eb-401b-860e-30153c36929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e86da2c-fb68-4445-a3c7-91f3b42ffe20}" ma:internalName="TaxCatchAll" ma:showField="CatchAllData" ma:web="ce80b1ac-57eb-401b-860e-30153c369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117cf4-d827-4784-898a-47019cbe6715">
      <Terms xmlns="http://schemas.microsoft.com/office/infopath/2007/PartnerControls"/>
    </lcf76f155ced4ddcb4097134ff3c332f>
    <TaxCatchAll xmlns="ce80b1ac-57eb-401b-860e-30153c369297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92F072-480F-40E2-ABA0-FB70A3DD4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156041-3CF4-4236-9004-2E7700776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117cf4-d827-4784-898a-47019cbe6715"/>
    <ds:schemaRef ds:uri="ce80b1ac-57eb-401b-860e-30153c369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471832-896B-43D1-A09D-F6FF1B08E95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4DBE8CF-CFFE-4C85-AC95-AAE1F6916741}">
  <ds:schemaRefs>
    <ds:schemaRef ds:uri="http://schemas.microsoft.com/office/2006/metadata/properties"/>
    <ds:schemaRef ds:uri="http://schemas.microsoft.com/office/infopath/2007/PartnerControls"/>
    <ds:schemaRef ds:uri="b3117cf4-d827-4784-898a-47019cbe6715"/>
    <ds:schemaRef ds:uri="ce80b1ac-57eb-401b-860e-30153c3692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1180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Utarbeidet av firma og logo firma</dc:subject>
  <dc:creator>Annelise Bolland</dc:creator>
  <cp:lastModifiedBy>Einar Gabriel Røssler</cp:lastModifiedBy>
  <cp:revision>10</cp:revision>
  <cp:lastPrinted>2013-01-23T15:56:00Z</cp:lastPrinted>
  <dcterms:created xsi:type="dcterms:W3CDTF">2021-11-30T09:45:00Z</dcterms:created>
  <dcterms:modified xsi:type="dcterms:W3CDTF">2025-04-02T07:28:00Z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0x01010018979A1A0DE1804C9E81E77379E1FCA8</vt:lpwstr>
  </property>
  <property fmtid="{D5CDD505-2E9C-101B-9397-08002B2CF9AE}" pid="3" name="MediaServiceImageTags">
    <vt:lpwstr/>
  </property>
</Properties>
</file>